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7D" w:rsidRPr="00612754" w:rsidRDefault="002B5E7D" w:rsidP="002B5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127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Інформація </w:t>
      </w:r>
    </w:p>
    <w:p w:rsidR="002B5E7D" w:rsidRPr="00612754" w:rsidRDefault="002B5E7D" w:rsidP="002B5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127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 систему обліку, види інформації, що зберігаються в</w:t>
      </w:r>
    </w:p>
    <w:p w:rsidR="002B5E7D" w:rsidRPr="00612754" w:rsidRDefault="002B5E7D" w:rsidP="002B5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127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Дніпропетровській обласній прокуратурі</w:t>
      </w:r>
    </w:p>
    <w:p w:rsidR="002B5E7D" w:rsidRPr="00612754" w:rsidRDefault="002B5E7D" w:rsidP="002B5E7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</w:pPr>
    </w:p>
    <w:p w:rsidR="002B5E7D" w:rsidRPr="00612754" w:rsidRDefault="002B5E7D" w:rsidP="002B5E7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</w:pPr>
    </w:p>
    <w:p w:rsidR="002B5E7D" w:rsidRPr="00612754" w:rsidRDefault="002B5E7D" w:rsidP="002B5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6127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Електронні форми обліку:</w:t>
      </w:r>
    </w:p>
    <w:p w:rsidR="002B5E7D" w:rsidRPr="00612754" w:rsidRDefault="002B5E7D" w:rsidP="002B5E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</w:pPr>
      <w:r w:rsidRPr="00612754"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  <w:t>інформаційна система «</w:t>
      </w:r>
      <w:proofErr w:type="spellStart"/>
      <w:r w:rsidRPr="00612754"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  <w:t>Система</w:t>
      </w:r>
      <w:proofErr w:type="spellEnd"/>
      <w:r w:rsidRPr="00612754"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  <w:t xml:space="preserve"> електронного документообігу органів прокуратури України»;</w:t>
      </w:r>
    </w:p>
    <w:p w:rsidR="002B5E7D" w:rsidRPr="00612754" w:rsidRDefault="002B5E7D" w:rsidP="002B5E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</w:pPr>
      <w:r w:rsidRPr="00612754"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  <w:t>автоматизована інформаційно-аналітична система «Кадри»;</w:t>
      </w:r>
    </w:p>
    <w:p w:rsidR="002B5E7D" w:rsidRPr="00612754" w:rsidRDefault="002B5E7D" w:rsidP="002B5E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</w:pPr>
      <w:r w:rsidRPr="00612754"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  <w:t>Єдиний реєстр досудових розслідувань;</w:t>
      </w:r>
    </w:p>
    <w:p w:rsidR="002B5E7D" w:rsidRPr="00612754" w:rsidRDefault="002B5E7D" w:rsidP="002B5E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</w:pPr>
      <w:r w:rsidRPr="00612754"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  <w:t>інформаційно-аналітична система «Облік та статистика органів прокуратури».</w:t>
      </w:r>
    </w:p>
    <w:p w:rsidR="002B5E7D" w:rsidRPr="00612754" w:rsidRDefault="002B5E7D" w:rsidP="002B5E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</w:pPr>
    </w:p>
    <w:p w:rsidR="002B5E7D" w:rsidRPr="00612754" w:rsidRDefault="002B5E7D" w:rsidP="002B5E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</w:pPr>
    </w:p>
    <w:p w:rsidR="002B5E7D" w:rsidRPr="00612754" w:rsidRDefault="002B5E7D" w:rsidP="002B5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6127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Журнальні форми обліку:</w:t>
      </w:r>
    </w:p>
    <w:p w:rsidR="002B5E7D" w:rsidRPr="00612754" w:rsidRDefault="002B5E7D" w:rsidP="002B5E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</w:pPr>
      <w:r w:rsidRPr="00612754"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  <w:t>книга обліку наказів Дніпропетровської обласної прокуратури;</w:t>
      </w:r>
    </w:p>
    <w:p w:rsidR="002B5E7D" w:rsidRPr="00612754" w:rsidRDefault="002B5E7D" w:rsidP="002B5E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</w:pPr>
      <w:r w:rsidRPr="00612754"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  <w:t>книга обліку особових справ;</w:t>
      </w:r>
    </w:p>
    <w:p w:rsidR="002B5E7D" w:rsidRPr="00612754" w:rsidRDefault="002B5E7D" w:rsidP="002B5E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</w:pPr>
      <w:r w:rsidRPr="00612754"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  <w:t>книга обліку архівних особових справ;</w:t>
      </w:r>
    </w:p>
    <w:p w:rsidR="002B5E7D" w:rsidRPr="00612754" w:rsidRDefault="002B5E7D" w:rsidP="002B5E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</w:pPr>
      <w:r w:rsidRPr="00612754"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  <w:t>книга обліку трудових книжок і вкладишів до них;</w:t>
      </w:r>
    </w:p>
    <w:p w:rsidR="002B5E7D" w:rsidRPr="00612754" w:rsidRDefault="002B5E7D" w:rsidP="002B5E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</w:pPr>
      <w:r w:rsidRPr="00612754"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  <w:t>журнал обліку виданих службових посвідчень прокурора;</w:t>
      </w:r>
    </w:p>
    <w:p w:rsidR="002B5E7D" w:rsidRPr="00612754" w:rsidRDefault="002B5E7D" w:rsidP="002B5E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</w:pPr>
      <w:r w:rsidRPr="00612754"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  <w:t>журнал обліку актів знищення бланків службових посвідчень прокурора;</w:t>
      </w:r>
    </w:p>
    <w:p w:rsidR="002B5E7D" w:rsidRPr="00612754" w:rsidRDefault="002B5E7D" w:rsidP="002B5E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</w:pPr>
      <w:r w:rsidRPr="00612754"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  <w:t>журнал (книга) обліку осіб, направлених у короткострокові відрядження в межах України та за кордон;</w:t>
      </w:r>
    </w:p>
    <w:p w:rsidR="002B5E7D" w:rsidRPr="00612754" w:rsidRDefault="002B5E7D" w:rsidP="002B5E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</w:pPr>
      <w:r w:rsidRPr="00612754"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  <w:t>журнал реєстрації прибуткових та видаткових касових документів;</w:t>
      </w:r>
    </w:p>
    <w:p w:rsidR="002B5E7D" w:rsidRPr="00612754" w:rsidRDefault="002B5E7D" w:rsidP="002B5E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</w:pPr>
      <w:r w:rsidRPr="00612754"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  <w:t>журнал обліку реєстрів бюджетних зобов’язань;</w:t>
      </w:r>
    </w:p>
    <w:p w:rsidR="002B5E7D" w:rsidRPr="00612754" w:rsidRDefault="002B5E7D" w:rsidP="002B5E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</w:pPr>
      <w:r w:rsidRPr="00612754"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  <w:t>журнал обліку реєстрів фінансових зобов’язань;</w:t>
      </w:r>
    </w:p>
    <w:p w:rsidR="002B5E7D" w:rsidRPr="00612754" w:rsidRDefault="002B5E7D" w:rsidP="002B5E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</w:pPr>
      <w:r w:rsidRPr="00612754"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  <w:t>журнал (книга) обліку наказів керівника прокуратури;</w:t>
      </w:r>
    </w:p>
    <w:p w:rsidR="002B5E7D" w:rsidRPr="00612754" w:rsidRDefault="002B5E7D" w:rsidP="002B5E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</w:pPr>
      <w:r w:rsidRPr="00612754"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  <w:t>книга обліку печаток та штампів;</w:t>
      </w:r>
    </w:p>
    <w:p w:rsidR="002B5E7D" w:rsidRPr="00612754" w:rsidRDefault="002B5E7D" w:rsidP="002B5E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</w:pPr>
      <w:r w:rsidRPr="00612754"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  <w:t>журнал оперативного обліку житлових приміщень</w:t>
      </w:r>
    </w:p>
    <w:p w:rsidR="002B5E7D" w:rsidRPr="00612754" w:rsidRDefault="002B5E7D" w:rsidP="002B5E7D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</w:pPr>
    </w:p>
    <w:p w:rsidR="002B5E7D" w:rsidRPr="00612754" w:rsidRDefault="002B5E7D" w:rsidP="002B5E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</w:pPr>
    </w:p>
    <w:p w:rsidR="002B5E7D" w:rsidRPr="00612754" w:rsidRDefault="002B5E7D" w:rsidP="002B5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6127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Види інформації, якою володіє прокуратура Дніпропетровської області</w:t>
      </w:r>
    </w:p>
    <w:p w:rsidR="002B5E7D" w:rsidRPr="00612754" w:rsidRDefault="002B5E7D" w:rsidP="002B5E7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</w:pPr>
      <w:r w:rsidRPr="00612754"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  <w:t>За змістом: інформація про фізичну особу; інформація довідкового характеру; правова інформація; статист</w:t>
      </w:r>
      <w:r w:rsidR="009E342F"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  <w:t>’</w:t>
      </w:r>
      <w:bookmarkStart w:id="0" w:name="_GoBack"/>
      <w:bookmarkEnd w:id="0"/>
      <w:r w:rsidRPr="00612754">
        <w:rPr>
          <w:rFonts w:ascii="yandex-sans" w:eastAsia="Times New Roman" w:hAnsi="yandex-sans" w:cs="Times New Roman"/>
          <w:color w:val="000000"/>
          <w:sz w:val="28"/>
          <w:szCs w:val="28"/>
          <w:lang w:eastAsia="uk-UA"/>
        </w:rPr>
        <w:t>ична інформація; інші види інформації.</w:t>
      </w:r>
    </w:p>
    <w:p w:rsidR="002B5E7D" w:rsidRPr="00612754" w:rsidRDefault="002B5E7D" w:rsidP="002B5E7D">
      <w:pPr>
        <w:jc w:val="both"/>
        <w:rPr>
          <w:sz w:val="28"/>
          <w:szCs w:val="28"/>
        </w:rPr>
      </w:pPr>
      <w:r w:rsidRPr="00612754">
        <w:rPr>
          <w:sz w:val="28"/>
          <w:szCs w:val="28"/>
        </w:rPr>
        <w:t xml:space="preserve"> </w:t>
      </w:r>
    </w:p>
    <w:p w:rsidR="007D0D9F" w:rsidRPr="00612754" w:rsidRDefault="009E342F">
      <w:pPr>
        <w:rPr>
          <w:sz w:val="28"/>
          <w:szCs w:val="28"/>
        </w:rPr>
      </w:pPr>
    </w:p>
    <w:sectPr w:rsidR="007D0D9F" w:rsidRPr="00612754" w:rsidSect="000661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52857"/>
    <w:multiLevelType w:val="hybridMultilevel"/>
    <w:tmpl w:val="3F2CD406"/>
    <w:lvl w:ilvl="0" w:tplc="CE0C251E">
      <w:numFmt w:val="bullet"/>
      <w:lvlText w:val="-"/>
      <w:lvlJc w:val="left"/>
      <w:pPr>
        <w:ind w:left="720" w:hanging="360"/>
      </w:pPr>
      <w:rPr>
        <w:rFonts w:ascii="yandex-sans" w:eastAsia="Times New Roman" w:hAnsi="yandex-san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C4"/>
    <w:rsid w:val="002B5E7D"/>
    <w:rsid w:val="00612754"/>
    <w:rsid w:val="009E342F"/>
    <w:rsid w:val="00F04AC4"/>
    <w:rsid w:val="00F50200"/>
    <w:rsid w:val="00FA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2021-01-27T11:53:00Z</cp:lastPrinted>
  <dcterms:created xsi:type="dcterms:W3CDTF">2021-01-27T11:52:00Z</dcterms:created>
  <dcterms:modified xsi:type="dcterms:W3CDTF">2021-01-27T11:53:00Z</dcterms:modified>
</cp:coreProperties>
</file>