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</w:t>
      </w:r>
      <w:r w:rsidR="00F93222" w:rsidRPr="005D7330">
        <w:rPr>
          <w:sz w:val="24"/>
        </w:rPr>
        <w:t>Додаток</w:t>
      </w:r>
      <w:r w:rsidR="00F93222">
        <w:rPr>
          <w:sz w:val="24"/>
        </w:rPr>
        <w:t xml:space="preserve"> </w:t>
      </w:r>
      <w:r w:rsidR="00C84C83">
        <w:rPr>
          <w:sz w:val="24"/>
        </w:rPr>
        <w:t>2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87453A" w:rsidRPr="0087453A" w:rsidRDefault="0087453A" w:rsidP="0087453A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87453A">
        <w:rPr>
          <w:rFonts w:eastAsia="Times New Roman" w:cs="Times New Roman"/>
          <w:sz w:val="22"/>
        </w:rPr>
        <w:t xml:space="preserve">наказом керівника </w:t>
      </w:r>
    </w:p>
    <w:p w:rsidR="0087453A" w:rsidRPr="0087453A" w:rsidRDefault="0087453A" w:rsidP="0087453A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87453A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F407CD" w:rsidRPr="00F407CD" w:rsidRDefault="00F407CD" w:rsidP="00F407CD">
      <w:pPr>
        <w:widowControl w:val="0"/>
        <w:spacing w:line="264" w:lineRule="auto"/>
        <w:ind w:left="4536"/>
        <w:jc w:val="left"/>
        <w:rPr>
          <w:rFonts w:eastAsia="Times New Roman" w:cs="Times New Roman"/>
          <w:sz w:val="22"/>
        </w:rPr>
      </w:pPr>
      <w:r w:rsidRPr="00F407CD">
        <w:rPr>
          <w:rFonts w:eastAsia="Times New Roman" w:cs="Times New Roman"/>
          <w:sz w:val="22"/>
        </w:rPr>
        <w:t>від «22» вересня 2021 року № 285</w:t>
      </w:r>
    </w:p>
    <w:p w:rsidR="00F4654E" w:rsidRDefault="00F4654E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715388">
        <w:rPr>
          <w:b/>
          <w:sz w:val="24"/>
          <w:lang w:eastAsia="uk-UA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E57629" w:rsidRDefault="00694C8F" w:rsidP="00E5762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694C8F">
        <w:rPr>
          <w:rFonts w:eastAsia="Calibri" w:cs="Times New Roman"/>
          <w:b/>
          <w:bCs/>
          <w:sz w:val="24"/>
          <w:szCs w:val="24"/>
          <w:lang w:eastAsia="uk-UA"/>
        </w:rPr>
        <w:t xml:space="preserve">головного спеціаліста  відділу </w:t>
      </w:r>
      <w:r w:rsidR="00E57629" w:rsidRPr="00E57629">
        <w:rPr>
          <w:rFonts w:eastAsia="Calibri" w:cs="Times New Roman"/>
          <w:b/>
          <w:bCs/>
          <w:sz w:val="24"/>
          <w:szCs w:val="24"/>
          <w:lang w:eastAsia="uk-UA"/>
        </w:rPr>
        <w:t>представництва інтересів держави у бюджетній сфері</w:t>
      </w:r>
      <w:r w:rsidRPr="00694C8F">
        <w:rPr>
          <w:rFonts w:eastAsia="Calibri" w:cs="Times New Roman"/>
          <w:b/>
          <w:bCs/>
          <w:sz w:val="24"/>
          <w:szCs w:val="24"/>
          <w:lang w:eastAsia="uk-UA"/>
        </w:rPr>
        <w:t xml:space="preserve"> управління представництва інтересів держави в суді</w:t>
      </w:r>
      <w:r w:rsidR="00E57629">
        <w:rPr>
          <w:rFonts w:eastAsia="Calibri" w:cs="Times New Roman"/>
          <w:b/>
          <w:bCs/>
          <w:sz w:val="24"/>
          <w:szCs w:val="24"/>
          <w:lang w:eastAsia="uk-UA"/>
        </w:rPr>
        <w:t xml:space="preserve"> </w:t>
      </w:r>
    </w:p>
    <w:p w:rsidR="002648BB" w:rsidRDefault="00694C8F" w:rsidP="00E5762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694C8F">
        <w:rPr>
          <w:rFonts w:eastAsia="Calibri" w:cs="Times New Roman"/>
          <w:b/>
          <w:bCs/>
          <w:sz w:val="24"/>
          <w:szCs w:val="24"/>
          <w:lang w:eastAsia="uk-UA"/>
        </w:rPr>
        <w:t>Дніпропетровської обласної прокуратури</w:t>
      </w:r>
    </w:p>
    <w:p w:rsidR="00694C8F" w:rsidRPr="003A17EA" w:rsidRDefault="00694C8F" w:rsidP="00694C8F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F93222" w:rsidRPr="00FB1754" w:rsidTr="003B6CEF">
        <w:trPr>
          <w:trHeight w:val="63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378" w:type="dxa"/>
          </w:tcPr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виконувати доручення керівництва управління представництва інтересів держави в суді (далі - Управління) та відділу представництва інтересів держави у бюджетній сфері (далі - Відділ), які безпосередньо пов’язані з реалізацією покладених на Відділ завдань і функцій;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ініціювати вжиття заходів, спрямованих на впровадження нових форм та методів організації роботи, вносити пропозиції щодо їх удосконалення;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вивчати практику застосування органами прокуратури законодавства у цивільному, адміністративному та господарському судочинстві з метою виявлення проблемних питань прокурорської роботи, вносити пропозиції щодо підвищення її ефективності;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здійснювати підготовку інформаційних та аналітичних матеріалів з питань діяльності Управління та Відділу, готувати проекти відповідних документів (аналізів, узагальнень, доповідних записок, довідок);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проводити у встановленому порядку збір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готувати матеріали для висвітлення у засобах масової інформації практики та результатів прокурорської діяльності, їх впливу на зміцнення законності та правопорядку, поновлення інтересів держави;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брати участь у цивільних, адміністративних, господарських справах, у яких Дніпропетровська обласна прокуратура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прокуратура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області), Офіс Генерального прокурора, інші органи прокуратури, посадові і службові особи, які діють від її імені, у т.ч. керівник Дніпропетровської обласної прокуратури, є стороною або третьою особою, та у справах за позовами Дніпропетровської обласної прокуратури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прокуратури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 як юридичної особи в судах першої та апеляційної інстанцій,</w:t>
            </w:r>
            <w:r w:rsidRPr="00906CBB">
              <w:rPr>
                <w:sz w:val="24"/>
                <w:szCs w:val="24"/>
                <w:lang w:eastAsia="uk-UA" w:bidi="uk-UA"/>
              </w:rPr>
              <w:tab/>
              <w:t>розташованих</w:t>
            </w:r>
            <w:r w:rsidR="00906CBB">
              <w:rPr>
                <w:sz w:val="24"/>
                <w:szCs w:val="24"/>
                <w:lang w:eastAsia="uk-UA" w:bidi="uk-UA"/>
              </w:rPr>
              <w:t xml:space="preserve"> </w:t>
            </w:r>
            <w:r w:rsidRPr="00906CBB">
              <w:rPr>
                <w:sz w:val="24"/>
                <w:szCs w:val="24"/>
                <w:lang w:eastAsia="uk-UA" w:bidi="uk-UA"/>
              </w:rPr>
              <w:t>у місті Дніпро (самопредставництво);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 xml:space="preserve">- готувати відзиви на позовні заяви, відповіді на відзиви, </w:t>
            </w:r>
            <w:r w:rsidRPr="00906CBB">
              <w:rPr>
                <w:sz w:val="24"/>
                <w:szCs w:val="24"/>
                <w:lang w:eastAsia="uk-UA" w:bidi="uk-UA"/>
              </w:rPr>
              <w:lastRenderedPageBreak/>
              <w:t>пояснення, заяви, клопотання, заперечення та інші процесуальні документи у справах, у яких Дніпропетровська обласна прокуратура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прокуратура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області), Офіс Генерального прокурора, інші органи прокуратури, посадові і службові особи, які діють від її імені, у т.ч. керівник Дніпропетровської обласної прокуратури, є стороною або третьою особою, </w:t>
            </w:r>
            <w:r w:rsidR="00553C0C">
              <w:rPr>
                <w:sz w:val="24"/>
                <w:szCs w:val="24"/>
                <w:lang w:eastAsia="uk-UA" w:bidi="uk-UA"/>
              </w:rPr>
              <w:t xml:space="preserve">     </w:t>
            </w:r>
            <w:r w:rsidRPr="00906CBB">
              <w:rPr>
                <w:sz w:val="24"/>
                <w:szCs w:val="24"/>
                <w:lang w:eastAsia="uk-UA" w:bidi="uk-UA"/>
              </w:rPr>
              <w:t>та у справах за позовами Дніпропетровської обласної прокуратури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прокуратури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 як юридичної особи в судах першої та апеляційної інстанцій, розташ</w:t>
            </w:r>
            <w:r w:rsidR="006C7E60">
              <w:rPr>
                <w:sz w:val="24"/>
                <w:szCs w:val="24"/>
                <w:lang w:eastAsia="uk-UA" w:bidi="uk-UA"/>
              </w:rPr>
              <w:t xml:space="preserve">ованих </w:t>
            </w:r>
            <w:r w:rsidR="0037631D">
              <w:rPr>
                <w:sz w:val="24"/>
                <w:szCs w:val="24"/>
                <w:lang w:eastAsia="uk-UA" w:bidi="uk-UA"/>
              </w:rPr>
              <w:t>у місті Дніпро (самопред</w:t>
            </w:r>
            <w:r w:rsidRPr="00906CBB">
              <w:rPr>
                <w:sz w:val="24"/>
                <w:szCs w:val="24"/>
                <w:lang w:eastAsia="uk-UA" w:bidi="uk-UA"/>
              </w:rPr>
              <w:t>ставництво);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брати участь у підготовці та безпосередньо готувати проекти організаційно-розпорядчих, службових документів з питань, що належать до компетенції відділу;</w:t>
            </w:r>
          </w:p>
          <w:p w:rsidR="00E57629" w:rsidRPr="00906CBB" w:rsidRDefault="00056DE6" w:rsidP="00906CBB">
            <w:pPr>
              <w:pStyle w:val="aa"/>
              <w:rPr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вести облік проведеної роботи, забезпечувати своєчасність та об’єктивність внесення даних про результати роботи до визначених форм обліку, звітності, а та</w:t>
            </w:r>
            <w:r w:rsidR="00906CBB" w:rsidRPr="00906CBB">
              <w:rPr>
                <w:sz w:val="24"/>
                <w:szCs w:val="24"/>
                <w:lang w:eastAsia="uk-UA" w:bidi="uk-UA"/>
              </w:rPr>
              <w:t>кож до ІАС «ОСОП», ІС «СЕД».</w:t>
            </w:r>
          </w:p>
        </w:tc>
      </w:tr>
      <w:tr w:rsidR="00F93222" w:rsidRPr="00FB1754" w:rsidTr="003B6CEF">
        <w:trPr>
          <w:trHeight w:val="630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378" w:type="dxa"/>
          </w:tcPr>
          <w:p w:rsidR="003F147B" w:rsidRDefault="00F93222" w:rsidP="00715388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</w:t>
            </w:r>
            <w:r w:rsidRPr="00715388">
              <w:rPr>
                <w:sz w:val="24"/>
              </w:rPr>
              <w:t xml:space="preserve">оклад – </w:t>
            </w:r>
            <w:r w:rsidR="00715388" w:rsidRPr="00715388">
              <w:rPr>
                <w:sz w:val="24"/>
              </w:rPr>
              <w:t>5500</w:t>
            </w:r>
            <w:r w:rsidR="00A62747" w:rsidRPr="00715388">
              <w:rPr>
                <w:sz w:val="24"/>
              </w:rPr>
              <w:t xml:space="preserve"> грн., надбавки, </w:t>
            </w:r>
            <w:r w:rsidRPr="00715388">
              <w:rPr>
                <w:sz w:val="24"/>
              </w:rPr>
              <w:t>доплати</w:t>
            </w:r>
            <w:r w:rsidR="00A62747" w:rsidRPr="00715388">
              <w:rPr>
                <w:sz w:val="24"/>
              </w:rPr>
              <w:t xml:space="preserve">, </w:t>
            </w:r>
            <w:r w:rsidR="00470FC2" w:rsidRPr="00715388">
              <w:rPr>
                <w:sz w:val="24"/>
              </w:rPr>
              <w:br/>
            </w:r>
            <w:r w:rsidR="00A62747" w:rsidRPr="00715388">
              <w:rPr>
                <w:sz w:val="24"/>
              </w:rPr>
              <w:t xml:space="preserve">премії та компенсації </w:t>
            </w:r>
            <w:r w:rsidRPr="00715388">
              <w:rPr>
                <w:sz w:val="24"/>
              </w:rPr>
              <w:t>відповідно до статті 52 Закон</w:t>
            </w:r>
            <w:r w:rsidR="00A62747" w:rsidRPr="00715388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 w:rsidRPr="00715388">
              <w:rPr>
                <w:sz w:val="24"/>
              </w:rPr>
              <w:t>за ранг державного службовця відповідно до</w:t>
            </w:r>
            <w:r w:rsidRPr="00715388">
              <w:rPr>
                <w:sz w:val="24"/>
              </w:rPr>
              <w:t xml:space="preserve"> постанови Кабінету Міністрів</w:t>
            </w:r>
            <w:r w:rsidRPr="00B63560">
              <w:rPr>
                <w:sz w:val="24"/>
              </w:rPr>
              <w:t xml:space="preserve"> Ук</w:t>
            </w:r>
            <w:r w:rsidR="00470FC2">
              <w:rPr>
                <w:sz w:val="24"/>
              </w:rPr>
              <w:t xml:space="preserve">раїни </w:t>
            </w:r>
            <w:r w:rsidR="00470FC2">
              <w:rPr>
                <w:sz w:val="24"/>
              </w:rPr>
              <w:br/>
              <w:t>від 18 січня</w:t>
            </w:r>
            <w:r w:rsidR="00470FC2" w:rsidRPr="00B63560">
              <w:rPr>
                <w:sz w:val="24"/>
              </w:rPr>
              <w:t xml:space="preserve"> </w:t>
            </w:r>
            <w:r w:rsidRPr="00B63560">
              <w:rPr>
                <w:sz w:val="24"/>
              </w:rPr>
              <w:t xml:space="preserve">2017 </w:t>
            </w:r>
            <w:r w:rsidR="00470FC2"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 w:rsidR="00470FC2"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046E83" w:rsidRPr="004C0687" w:rsidRDefault="00046E83" w:rsidP="00715388">
            <w:pPr>
              <w:rPr>
                <w:sz w:val="24"/>
              </w:rPr>
            </w:pPr>
          </w:p>
        </w:tc>
      </w:tr>
      <w:tr w:rsidR="00F93222" w:rsidRPr="00FB1754" w:rsidTr="003B6CEF"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378" w:type="dxa"/>
          </w:tcPr>
          <w:p w:rsidR="00F4654E" w:rsidRDefault="00761DAB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</w:t>
            </w:r>
            <w:r w:rsidR="00F93222" w:rsidRPr="00F4654E">
              <w:rPr>
                <w:color w:val="000000"/>
                <w:sz w:val="24"/>
              </w:rPr>
              <w:t>езстроково</w:t>
            </w:r>
            <w:r w:rsidRPr="00F4654E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:rsidR="00046E83" w:rsidRPr="00F4654E" w:rsidRDefault="00046E83" w:rsidP="00182158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F93222" w:rsidRPr="00FB1754" w:rsidTr="003B6CEF">
        <w:trPr>
          <w:trHeight w:val="346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378" w:type="dxa"/>
          </w:tcPr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1) заяв</w:t>
            </w:r>
            <w:r w:rsidR="000B4169" w:rsidRPr="00F473B2">
              <w:rPr>
                <w:sz w:val="24"/>
                <w:szCs w:val="24"/>
              </w:rPr>
              <w:t>у</w:t>
            </w:r>
            <w:r w:rsidRPr="00F473B2">
              <w:rPr>
                <w:sz w:val="24"/>
                <w:szCs w:val="24"/>
              </w:rPr>
              <w:t xml:space="preserve"> про участь у конкурсі із зазначенням основних мотивів щодо зайняття посади за формою</w:t>
            </w:r>
            <w:r w:rsidR="00470FC2" w:rsidRPr="00F473B2">
              <w:rPr>
                <w:sz w:val="24"/>
                <w:szCs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70FC2" w:rsidRPr="00F473B2">
              <w:rPr>
                <w:sz w:val="24"/>
                <w:szCs w:val="24"/>
              </w:rPr>
              <w:br/>
              <w:t>№ 246 (із змінами)</w:t>
            </w:r>
            <w:r w:rsidRPr="00F473B2">
              <w:rPr>
                <w:sz w:val="24"/>
                <w:szCs w:val="24"/>
              </w:rPr>
              <w:t>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2) резюме за формою</w:t>
            </w:r>
            <w:r w:rsidR="00470FC2" w:rsidRPr="00F473B2">
              <w:rPr>
                <w:sz w:val="24"/>
                <w:szCs w:val="24"/>
              </w:rPr>
              <w:t xml:space="preserve"> згідно з додатком 2</w:t>
            </w:r>
            <w:r w:rsidR="00470FC2" w:rsidRPr="00F473B2">
              <w:rPr>
                <w:rFonts w:cs="Times New Roman"/>
                <w:sz w:val="24"/>
                <w:szCs w:val="24"/>
              </w:rPr>
              <w:t>¹</w:t>
            </w:r>
            <w:r w:rsidRPr="00F473B2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- прізвище, ім’я, по батькові кандидата;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 xml:space="preserve">- відомості про стаж роботи, стаж державної служби </w:t>
            </w:r>
            <w:r w:rsidR="006C7E60">
              <w:rPr>
                <w:sz w:val="24"/>
                <w:szCs w:val="24"/>
              </w:rPr>
              <w:t xml:space="preserve">         </w:t>
            </w:r>
            <w:r w:rsidRPr="00F473B2">
              <w:rPr>
                <w:sz w:val="24"/>
                <w:szCs w:val="24"/>
              </w:rPr>
              <w:t>(за наявності), досвід роботи на відповідних посадах</w:t>
            </w:r>
            <w:r w:rsidR="00151489" w:rsidRPr="00F473B2">
              <w:rPr>
                <w:sz w:val="24"/>
                <w:szCs w:val="24"/>
              </w:rPr>
              <w:t xml:space="preserve"> </w:t>
            </w:r>
            <w:r w:rsidR="006C7E60">
              <w:rPr>
                <w:sz w:val="24"/>
                <w:szCs w:val="24"/>
              </w:rPr>
              <w:t xml:space="preserve">           </w:t>
            </w:r>
            <w:r w:rsidR="00151489" w:rsidRPr="00F473B2">
              <w:rPr>
                <w:sz w:val="24"/>
                <w:szCs w:val="24"/>
              </w:rPr>
              <w:t xml:space="preserve">у відповідній сфері, визначеній в умовах конкурсу, </w:t>
            </w:r>
            <w:r w:rsidR="006C7E60">
              <w:rPr>
                <w:sz w:val="24"/>
                <w:szCs w:val="24"/>
              </w:rPr>
              <w:t xml:space="preserve">           </w:t>
            </w:r>
            <w:r w:rsidR="00151489" w:rsidRPr="00F473B2">
              <w:rPr>
                <w:sz w:val="24"/>
                <w:szCs w:val="24"/>
              </w:rPr>
              <w:t>та на керівних посадах (за наявності відповідних вимог)</w:t>
            </w:r>
            <w:r w:rsidRPr="00F473B2">
              <w:rPr>
                <w:sz w:val="24"/>
                <w:szCs w:val="24"/>
              </w:rPr>
              <w:t>;</w:t>
            </w:r>
          </w:p>
          <w:p w:rsidR="00F93222" w:rsidRPr="00056DE6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3) заяв</w:t>
            </w:r>
            <w:r w:rsidR="006C7E60">
              <w:rPr>
                <w:sz w:val="24"/>
                <w:szCs w:val="24"/>
              </w:rPr>
              <w:t>у</w:t>
            </w:r>
            <w:r w:rsidRPr="00F473B2">
              <w:rPr>
                <w:sz w:val="24"/>
                <w:szCs w:val="24"/>
              </w:rPr>
              <w:t xml:space="preserve">, в якій особа повідомляє що до неї </w:t>
            </w:r>
            <w:r w:rsidR="006C7E60">
              <w:rPr>
                <w:sz w:val="24"/>
                <w:szCs w:val="24"/>
              </w:rPr>
              <w:t xml:space="preserve">                          </w:t>
            </w:r>
            <w:r w:rsidRPr="00F473B2">
              <w:rPr>
                <w:sz w:val="24"/>
                <w:szCs w:val="24"/>
              </w:rPr>
              <w:t xml:space="preserve">не застосовуються заборони, визначені частинами третьою або четвертою статті 1 Закону України «Про очищення </w:t>
            </w:r>
            <w:r w:rsidRPr="00056DE6">
              <w:rPr>
                <w:sz w:val="24"/>
                <w:szCs w:val="24"/>
              </w:rPr>
              <w:t>влади»</w:t>
            </w:r>
            <w:r w:rsidR="00F4654E" w:rsidRPr="00056DE6">
              <w:rPr>
                <w:sz w:val="24"/>
                <w:szCs w:val="24"/>
              </w:rPr>
              <w:t>,</w:t>
            </w:r>
            <w:r w:rsidRPr="00056DE6">
              <w:rPr>
                <w:sz w:val="24"/>
                <w:szCs w:val="24"/>
              </w:rPr>
              <w:t xml:space="preserve"> та надає згоду на проходження перевірки та </w:t>
            </w:r>
            <w:r w:rsidR="006C7E60">
              <w:rPr>
                <w:sz w:val="24"/>
                <w:szCs w:val="24"/>
              </w:rPr>
              <w:t xml:space="preserve">          </w:t>
            </w:r>
            <w:r w:rsidRPr="00056DE6">
              <w:rPr>
                <w:sz w:val="24"/>
                <w:szCs w:val="24"/>
              </w:rPr>
              <w:lastRenderedPageBreak/>
              <w:t xml:space="preserve">на оприлюднення відомостей стосовно неї відповідно </w:t>
            </w:r>
            <w:r w:rsidR="006C7E60">
              <w:rPr>
                <w:sz w:val="24"/>
                <w:szCs w:val="24"/>
              </w:rPr>
              <w:t xml:space="preserve">       </w:t>
            </w:r>
            <w:r w:rsidRPr="00056DE6">
              <w:rPr>
                <w:sz w:val="24"/>
                <w:szCs w:val="24"/>
              </w:rPr>
              <w:t>до зазначеного Закону</w:t>
            </w:r>
            <w:r w:rsidR="00151489" w:rsidRPr="00056DE6">
              <w:rPr>
                <w:sz w:val="24"/>
                <w:szCs w:val="24"/>
              </w:rPr>
              <w:t>.</w:t>
            </w:r>
          </w:p>
          <w:p w:rsidR="00151489" w:rsidRPr="00056DE6" w:rsidRDefault="00151489" w:rsidP="00F473B2">
            <w:pPr>
              <w:pStyle w:val="aa"/>
              <w:rPr>
                <w:sz w:val="24"/>
                <w:szCs w:val="24"/>
              </w:rPr>
            </w:pPr>
            <w:r w:rsidRPr="00056DE6">
              <w:rPr>
                <w:sz w:val="24"/>
                <w:szCs w:val="24"/>
              </w:rPr>
              <w:t xml:space="preserve">Подача додатків до заяви не є </w:t>
            </w:r>
            <w:r w:rsidR="00BC70DC" w:rsidRPr="00056DE6">
              <w:rPr>
                <w:sz w:val="24"/>
                <w:szCs w:val="24"/>
              </w:rPr>
              <w:t>обов’язковою</w:t>
            </w:r>
            <w:r w:rsidRPr="00056DE6">
              <w:rPr>
                <w:sz w:val="24"/>
                <w:szCs w:val="24"/>
              </w:rPr>
              <w:t>.</w:t>
            </w:r>
          </w:p>
          <w:p w:rsidR="00F473B2" w:rsidRDefault="00E86872" w:rsidP="008B3B4D">
            <w:pPr>
              <w:spacing w:after="40"/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</w:pPr>
            <w:r w:rsidRPr="00E86872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3</w:t>
            </w:r>
            <w:r w:rsidRPr="00E86872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vertAlign w:val="superscript"/>
                <w:lang w:eastAsia="uk-UA"/>
              </w:rPr>
              <w:t>1</w:t>
            </w:r>
            <w:r w:rsidRPr="00E86872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.</w:t>
            </w:r>
          </w:p>
          <w:p w:rsidR="00E86872" w:rsidRPr="00056DE6" w:rsidRDefault="00E86872" w:rsidP="008B3B4D">
            <w:pPr>
              <w:spacing w:after="4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087435" w:rsidRPr="008B3B4D" w:rsidRDefault="003D1D0E" w:rsidP="004E41A0">
            <w:pPr>
              <w:spacing w:after="40"/>
              <w:rPr>
                <w:rFonts w:eastAsia="Calibri" w:cs="Times New Roman"/>
                <w:b/>
                <w:sz w:val="24"/>
                <w:szCs w:val="24"/>
              </w:rPr>
            </w:pPr>
            <w:r w:rsidRPr="003D1D0E">
              <w:rPr>
                <w:rFonts w:eastAsia="Calibri" w:cs="Times New Roman"/>
                <w:b/>
                <w:sz w:val="24"/>
                <w:szCs w:val="24"/>
              </w:rPr>
              <w:t>Інформація приймається до</w:t>
            </w:r>
            <w:r w:rsidRPr="003D1D0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E41A0" w:rsidRPr="003419A9">
              <w:rPr>
                <w:rFonts w:eastAsia="Calibri" w:cs="Times New Roman"/>
                <w:b/>
                <w:sz w:val="24"/>
                <w:szCs w:val="24"/>
              </w:rPr>
              <w:t>17</w:t>
            </w:r>
            <w:r w:rsidRPr="003D1D0E">
              <w:rPr>
                <w:rFonts w:eastAsia="Calibri" w:cs="Times New Roman"/>
                <w:b/>
                <w:sz w:val="24"/>
                <w:szCs w:val="24"/>
              </w:rPr>
              <w:t xml:space="preserve"> год. </w:t>
            </w:r>
            <w:r w:rsidR="004E41A0">
              <w:rPr>
                <w:rFonts w:eastAsia="Calibri" w:cs="Times New Roman"/>
                <w:b/>
                <w:sz w:val="24"/>
                <w:szCs w:val="24"/>
              </w:rPr>
              <w:t xml:space="preserve">00 </w:t>
            </w:r>
            <w:r w:rsidRPr="003D1D0E">
              <w:rPr>
                <w:rFonts w:eastAsia="Calibri" w:cs="Times New Roman"/>
                <w:b/>
                <w:sz w:val="24"/>
                <w:szCs w:val="24"/>
              </w:rPr>
              <w:t xml:space="preserve">хв. </w:t>
            </w:r>
            <w:r w:rsidRPr="003D1D0E">
              <w:rPr>
                <w:rFonts w:eastAsia="Calibri" w:cs="Times New Roman"/>
                <w:b/>
                <w:sz w:val="24"/>
                <w:szCs w:val="24"/>
              </w:rPr>
              <w:br/>
            </w:r>
            <w:r w:rsidR="004E41A0">
              <w:rPr>
                <w:rFonts w:eastAsia="Calibri" w:cs="Times New Roman"/>
                <w:b/>
                <w:sz w:val="24"/>
                <w:szCs w:val="24"/>
              </w:rPr>
              <w:t>30</w:t>
            </w:r>
            <w:r w:rsidRPr="003D1D0E">
              <w:rPr>
                <w:rFonts w:eastAsia="Calibri" w:cs="Times New Roman"/>
                <w:b/>
                <w:sz w:val="24"/>
                <w:szCs w:val="24"/>
              </w:rPr>
              <w:t xml:space="preserve"> вересня 2021 року</w:t>
            </w:r>
          </w:p>
        </w:tc>
      </w:tr>
      <w:tr w:rsidR="00F93222" w:rsidRPr="00FD62BB" w:rsidTr="003B6CEF">
        <w:tc>
          <w:tcPr>
            <w:tcW w:w="3369" w:type="dxa"/>
            <w:gridSpan w:val="2"/>
          </w:tcPr>
          <w:p w:rsidR="00F93222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F93222" w:rsidRPr="007350B5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A306D" w:rsidRPr="003F147B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3F147B">
              <w:rPr>
                <w:sz w:val="24"/>
                <w:szCs w:val="24"/>
                <w:lang w:eastAsia="ru-RU"/>
              </w:rPr>
              <w:t>З</w:t>
            </w:r>
            <w:r w:rsidR="00F93222" w:rsidRPr="003F147B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B3B4D" w:rsidRPr="00FD62BB" w:rsidTr="003B6CEF">
        <w:tc>
          <w:tcPr>
            <w:tcW w:w="3369" w:type="dxa"/>
            <w:gridSpan w:val="2"/>
          </w:tcPr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8B3B4D" w:rsidRPr="003B6CEF" w:rsidRDefault="008B3B4D" w:rsidP="00BE6AA0">
            <w:pPr>
              <w:rPr>
                <w:sz w:val="16"/>
                <w:szCs w:val="16"/>
              </w:rPr>
            </w:pPr>
          </w:p>
          <w:p w:rsidR="008B3B4D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6C7E60" w:rsidRDefault="006C7E60" w:rsidP="00BE6AA0">
            <w:pPr>
              <w:rPr>
                <w:sz w:val="24"/>
                <w:szCs w:val="24"/>
              </w:rPr>
            </w:pPr>
          </w:p>
          <w:p w:rsidR="006C7E60" w:rsidRPr="003B6CEF" w:rsidRDefault="006C7E60" w:rsidP="00BE6AA0">
            <w:pPr>
              <w:rPr>
                <w:sz w:val="24"/>
                <w:szCs w:val="24"/>
              </w:rPr>
            </w:pPr>
          </w:p>
          <w:p w:rsidR="008B3B4D" w:rsidRPr="003B6CEF" w:rsidRDefault="008B3B4D" w:rsidP="00BE6AA0">
            <w:pPr>
              <w:rPr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співбесіди з кандидатами</w:t>
            </w:r>
          </w:p>
          <w:p w:rsidR="008B3B4D" w:rsidRPr="003B6CEF" w:rsidRDefault="008B3B4D" w:rsidP="00BE6AA0">
            <w:pPr>
              <w:rPr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8B3B4D" w:rsidRPr="003B6CEF" w:rsidRDefault="008B3B4D" w:rsidP="00BE6AA0">
            <w:pPr>
              <w:jc w:val="left"/>
              <w:rPr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78" w:type="dxa"/>
          </w:tcPr>
          <w:p w:rsidR="008B3B4D" w:rsidRPr="003B6CEF" w:rsidRDefault="004E41A0" w:rsidP="00BE6A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37C4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A6457">
              <w:rPr>
                <w:b/>
                <w:color w:val="000000" w:themeColor="text1"/>
                <w:sz w:val="24"/>
                <w:szCs w:val="24"/>
              </w:rPr>
              <w:t xml:space="preserve"> жовтня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 xml:space="preserve"> 2021 року о </w:t>
            </w:r>
            <w:r w:rsidR="00E1058C" w:rsidRPr="003B6CEF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E1058C" w:rsidRPr="003B6CE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>0 хв.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3B6CEF" w:rsidRPr="003B6CEF" w:rsidRDefault="003B6CEF" w:rsidP="00BE6AA0">
            <w:pPr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</w:p>
          <w:p w:rsidR="006C7E60" w:rsidRPr="003B6CEF" w:rsidRDefault="006C7E60" w:rsidP="006C7E60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B3B4D" w:rsidRPr="003B6CEF" w:rsidRDefault="008B3B4D" w:rsidP="00BE6AA0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uk-UA" w:bidi="uk-UA"/>
              </w:rPr>
            </w:pPr>
          </w:p>
          <w:p w:rsidR="008B3B4D" w:rsidRPr="003B6CEF" w:rsidRDefault="004E41A0" w:rsidP="00BE6A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37C4B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3A6457">
              <w:rPr>
                <w:b/>
                <w:color w:val="000000" w:themeColor="text1"/>
                <w:sz w:val="24"/>
                <w:szCs w:val="24"/>
              </w:rPr>
              <w:t xml:space="preserve"> жовтня 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>2021 року о 9 год. 00 хв.</w:t>
            </w:r>
          </w:p>
          <w:p w:rsidR="008B3B4D" w:rsidRPr="006C7E60" w:rsidRDefault="008B3B4D" w:rsidP="00BE6AA0">
            <w:pPr>
              <w:rPr>
                <w:rFonts w:eastAsia="Times New Roman" w:cs="Times New Roman"/>
                <w:b/>
                <w:color w:val="000000" w:themeColor="text1"/>
                <w:sz w:val="44"/>
                <w:szCs w:val="44"/>
                <w:lang w:eastAsia="uk-UA" w:bidi="uk-UA"/>
              </w:rPr>
            </w:pP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 xml:space="preserve">(проведення </w:t>
            </w:r>
            <w:r w:rsidR="006C7E60">
              <w:rPr>
                <w:color w:val="000000" w:themeColor="text1"/>
                <w:sz w:val="24"/>
                <w:szCs w:val="24"/>
              </w:rPr>
              <w:t>співбесіди</w:t>
            </w:r>
            <w:r w:rsidRPr="003B6CEF">
              <w:rPr>
                <w:color w:val="000000" w:themeColor="text1"/>
                <w:sz w:val="24"/>
                <w:szCs w:val="24"/>
              </w:rPr>
              <w:t xml:space="preserve"> за фізичної присутності кандидатів)</w:t>
            </w:r>
          </w:p>
          <w:p w:rsidR="003B6CEF" w:rsidRDefault="003B6CEF" w:rsidP="00BE6A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C7E60" w:rsidRPr="006C7E60" w:rsidRDefault="006C7E60" w:rsidP="00BE6AA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(м. Дніпро, пр-т Дмитра Яворницького, буд. 38)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3B4D" w:rsidRPr="00FB1754" w:rsidTr="003B6CEF">
        <w:tc>
          <w:tcPr>
            <w:tcW w:w="3369" w:type="dxa"/>
            <w:gridSpan w:val="2"/>
          </w:tcPr>
          <w:p w:rsidR="008B3B4D" w:rsidRPr="00FA41CE" w:rsidRDefault="008B3B4D" w:rsidP="0055774C">
            <w:pPr>
              <w:rPr>
                <w:sz w:val="24"/>
              </w:rPr>
            </w:pPr>
            <w:r w:rsidRPr="00FA41CE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</w:tcPr>
          <w:p w:rsidR="008B3B4D" w:rsidRPr="00FA41CE" w:rsidRDefault="008B3B4D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Чернова Лариса Володимирівна</w:t>
            </w:r>
          </w:p>
          <w:p w:rsidR="008B3B4D" w:rsidRPr="00FA41CE" w:rsidRDefault="008B3B4D" w:rsidP="00260A6B">
            <w:pPr>
              <w:rPr>
                <w:sz w:val="24"/>
                <w:szCs w:val="24"/>
              </w:rPr>
            </w:pPr>
          </w:p>
          <w:p w:rsidR="008B3B4D" w:rsidRPr="00FA41CE" w:rsidRDefault="008B3B4D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(0-56) 718-14-95 </w:t>
            </w:r>
          </w:p>
          <w:p w:rsidR="008B3B4D" w:rsidRPr="00FA41CE" w:rsidRDefault="008B3B4D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kadry@prk.dp.ua</w:t>
            </w:r>
          </w:p>
        </w:tc>
      </w:tr>
      <w:tr w:rsidR="008B3B4D" w:rsidRPr="00FB1754" w:rsidTr="002648BB">
        <w:tc>
          <w:tcPr>
            <w:tcW w:w="9747" w:type="dxa"/>
            <w:gridSpan w:val="3"/>
          </w:tcPr>
          <w:p w:rsidR="008B3B4D" w:rsidRPr="00FA41CE" w:rsidRDefault="008B3B4D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Кваліфікаційні вимоги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Освіта</w:t>
            </w:r>
          </w:p>
        </w:tc>
        <w:tc>
          <w:tcPr>
            <w:tcW w:w="6378" w:type="dxa"/>
          </w:tcPr>
          <w:p w:rsidR="00906CBB" w:rsidRPr="00906CBB" w:rsidRDefault="008B3B4D" w:rsidP="00694C8F">
            <w:pPr>
              <w:rPr>
                <w:rFonts w:eastAsia="Calibri" w:cs="Times New Roman"/>
                <w:sz w:val="24"/>
                <w:szCs w:val="24"/>
              </w:rPr>
            </w:pPr>
            <w:r w:rsidRPr="00906CBB">
              <w:rPr>
                <w:sz w:val="24"/>
                <w:szCs w:val="24"/>
                <w:shd w:val="clear" w:color="auto" w:fill="FFFFFF"/>
              </w:rPr>
              <w:t>вища</w:t>
            </w:r>
            <w:r w:rsidRPr="00906CBB">
              <w:rPr>
                <w:sz w:val="24"/>
                <w:szCs w:val="24"/>
              </w:rPr>
              <w:t xml:space="preserve"> освіта</w:t>
            </w:r>
            <w:r w:rsidRPr="00906CBB">
              <w:rPr>
                <w:sz w:val="24"/>
                <w:szCs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  <w:r w:rsidRPr="00906CBB">
              <w:rPr>
                <w:rFonts w:eastAsia="Calibri" w:cs="Times New Roman"/>
                <w:sz w:val="24"/>
                <w:szCs w:val="24"/>
              </w:rPr>
              <w:t>(спеціальність  «Право/Правознавство»)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8" w:type="dxa"/>
          </w:tcPr>
          <w:p w:rsidR="006C7E60" w:rsidRPr="00906CBB" w:rsidRDefault="008B3B4D" w:rsidP="00C913F0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не потребує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 xml:space="preserve">Володіння державною </w:t>
            </w:r>
          </w:p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мовою</w:t>
            </w:r>
          </w:p>
        </w:tc>
        <w:tc>
          <w:tcPr>
            <w:tcW w:w="6378" w:type="dxa"/>
          </w:tcPr>
          <w:p w:rsidR="008B3B4D" w:rsidRPr="00906CBB" w:rsidRDefault="004B224A" w:rsidP="00182158">
            <w:pPr>
              <w:rPr>
                <w:sz w:val="24"/>
                <w:szCs w:val="24"/>
              </w:rPr>
            </w:pPr>
            <w:r w:rsidRPr="004B224A">
              <w:rPr>
                <w:rFonts w:eastAsia="Calibri" w:cs="Times New Roman"/>
                <w:sz w:val="24"/>
              </w:rPr>
              <w:t>вільне володіння державною мовою, що підтверджується копією Державного сертифіката про рівень володіння державною мовою (витяг з реєстру Державних сертифікатів про рівень володіння державною мовою)</w:t>
            </w:r>
          </w:p>
        </w:tc>
      </w:tr>
      <w:tr w:rsidR="008B3B4D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8B3B4D" w:rsidRPr="00FA41CE" w:rsidRDefault="008B3B4D" w:rsidP="00B30AED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lastRenderedPageBreak/>
              <w:t>Вимоги до компетентності</w:t>
            </w:r>
          </w:p>
        </w:tc>
      </w:tr>
      <w:tr w:rsidR="008B3B4D" w:rsidRPr="00FB1754" w:rsidTr="003B6CEF">
        <w:trPr>
          <w:trHeight w:val="174"/>
        </w:trPr>
        <w:tc>
          <w:tcPr>
            <w:tcW w:w="534" w:type="dxa"/>
          </w:tcPr>
          <w:p w:rsidR="008B3B4D" w:rsidRPr="00A55404" w:rsidRDefault="008B3B4D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8B3B4D" w:rsidRPr="00FA41CE" w:rsidRDefault="008B3B4D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8B3B4D" w:rsidRPr="00FA41CE" w:rsidRDefault="008B3B4D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Default="008B3B4D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B3B4D" w:rsidRPr="008A3D13" w:rsidRDefault="008B3B4D" w:rsidP="001E0EE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A3D13">
              <w:rPr>
                <w:rFonts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6378" w:type="dxa"/>
          </w:tcPr>
          <w:p w:rsidR="008B3B4D" w:rsidRPr="008A3D13" w:rsidRDefault="008B3B4D" w:rsidP="008A3D13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D13">
              <w:rPr>
                <w:rFonts w:cs="Times New Roman"/>
                <w:bCs/>
                <w:sz w:val="24"/>
                <w:szCs w:val="24"/>
                <w:lang w:eastAsia="ru-RU"/>
              </w:rPr>
              <w:t>здатність  до чіткого  бачення результату діяльності;</w:t>
            </w:r>
          </w:p>
          <w:p w:rsidR="008B3B4D" w:rsidRPr="008A3D13" w:rsidRDefault="008B3B4D" w:rsidP="008A3D13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 w:rsidRPr="008A3D13">
              <w:rPr>
                <w:rStyle w:val="2"/>
                <w:rFonts w:eastAsiaTheme="minorHAnsi"/>
              </w:rPr>
              <w:t>вміння фокусувати зусилля для досягнення результату діяльності;</w:t>
            </w:r>
            <w:r w:rsidRPr="008A3D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3B4D" w:rsidRPr="008A3D13" w:rsidRDefault="008B3B4D" w:rsidP="008A3D13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 w:rsidRPr="008A3D13">
              <w:rPr>
                <w:rStyle w:val="2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881C07" w:rsidRDefault="008B3B4D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B3B4D" w:rsidRPr="008A3D13" w:rsidRDefault="008B3B4D" w:rsidP="001E0EE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A3D13">
              <w:rPr>
                <w:rFonts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378" w:type="dxa"/>
          </w:tcPr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A3D13">
              <w:rPr>
                <w:rFonts w:eastAsia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 w:rsidRPr="008A3D13">
              <w:rPr>
                <w:rStyle w:val="2"/>
                <w:rFonts w:eastAsia="Arial Unicode MS"/>
              </w:rPr>
              <w:t xml:space="preserve">проєктів </w:t>
            </w:r>
            <w:r w:rsidRPr="008A3D13">
              <w:rPr>
                <w:rFonts w:cs="Times New Roman"/>
                <w:sz w:val="24"/>
                <w:szCs w:val="24"/>
              </w:rPr>
              <w:t>організаційно-розпорядчих, службових документів з питань, що належать до компетенції відділу;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A3D13">
              <w:rPr>
                <w:rFonts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881C07" w:rsidRDefault="008B3B4D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B3B4D" w:rsidRPr="008A3D13" w:rsidRDefault="008B3B4D" w:rsidP="001E0EE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A3D13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378" w:type="dxa"/>
          </w:tcPr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A3D13">
              <w:rPr>
                <w:rFonts w:cs="Times New Roman"/>
                <w:sz w:val="24"/>
                <w:szCs w:val="24"/>
                <w:lang w:eastAsia="ru-RU"/>
              </w:rPr>
              <w:t xml:space="preserve">рівень впевненого користувача </w:t>
            </w:r>
            <w:r w:rsidRPr="008A3D13">
              <w:rPr>
                <w:rFonts w:cs="Times New Roman"/>
                <w:sz w:val="24"/>
                <w:szCs w:val="24"/>
                <w:lang w:val="en-US" w:eastAsia="ru-RU"/>
              </w:rPr>
              <w:t>Word</w:t>
            </w:r>
            <w:r w:rsidRPr="008A3D13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8A3D13">
              <w:rPr>
                <w:rFonts w:cs="Times New Roman"/>
                <w:sz w:val="24"/>
                <w:szCs w:val="24"/>
                <w:lang w:val="en-US" w:eastAsia="ru-RU"/>
              </w:rPr>
              <w:t>Excel</w:t>
            </w:r>
            <w:r w:rsidRPr="008A3D13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D13">
              <w:rPr>
                <w:rFonts w:cs="Times New Roman"/>
                <w:bCs/>
                <w:sz w:val="24"/>
                <w:szCs w:val="24"/>
                <w:lang w:eastAsia="ru-RU"/>
              </w:rPr>
              <w:t>здатність уникати небезпеку у цифровому середовищі, захищати особисті та конфіденційні дані.</w:t>
            </w:r>
          </w:p>
        </w:tc>
      </w:tr>
      <w:tr w:rsidR="008B3B4D" w:rsidRPr="00FB1754" w:rsidTr="00906CBB">
        <w:trPr>
          <w:trHeight w:val="228"/>
        </w:trPr>
        <w:tc>
          <w:tcPr>
            <w:tcW w:w="9747" w:type="dxa"/>
            <w:gridSpan w:val="3"/>
          </w:tcPr>
          <w:p w:rsidR="008B3B4D" w:rsidRPr="00FA41CE" w:rsidRDefault="008B3B4D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8B3B4D" w:rsidRPr="00906CBB" w:rsidRDefault="008B3B4D" w:rsidP="00906CBB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06CBB">
              <w:rPr>
                <w:b/>
                <w:sz w:val="24"/>
                <w:szCs w:val="24"/>
              </w:rPr>
              <w:t>Професійні знання</w:t>
            </w:r>
          </w:p>
          <w:p w:rsidR="008B3B4D" w:rsidRPr="00FA41CE" w:rsidRDefault="008B3B4D" w:rsidP="00182158">
            <w:pPr>
              <w:rPr>
                <w:sz w:val="4"/>
                <w:szCs w:val="4"/>
              </w:rPr>
            </w:pPr>
          </w:p>
        </w:tc>
      </w:tr>
      <w:tr w:rsidR="008B3B4D" w:rsidRPr="00FB1754" w:rsidTr="003B6CEF">
        <w:trPr>
          <w:trHeight w:val="242"/>
        </w:trPr>
        <w:tc>
          <w:tcPr>
            <w:tcW w:w="534" w:type="dxa"/>
          </w:tcPr>
          <w:p w:rsidR="008B3B4D" w:rsidRPr="00A55404" w:rsidRDefault="008B3B4D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8B3B4D" w:rsidRPr="00A55404" w:rsidRDefault="008B3B4D" w:rsidP="00EA4518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</w:tcPr>
          <w:p w:rsidR="008B3B4D" w:rsidRPr="00FA41CE" w:rsidRDefault="008B3B4D" w:rsidP="00182158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8B3B4D" w:rsidRPr="00FA41CE" w:rsidRDefault="008B3B4D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8B3B4D" w:rsidRPr="00FB1754" w:rsidTr="003B6CEF">
        <w:trPr>
          <w:trHeight w:val="1365"/>
        </w:trPr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8B3B4D" w:rsidRPr="0007586E" w:rsidRDefault="008B3B4D" w:rsidP="00A04693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6378" w:type="dxa"/>
          </w:tcPr>
          <w:p w:rsidR="008B3B4D" w:rsidRPr="0007586E" w:rsidRDefault="008B3B4D" w:rsidP="00A04693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:rsidR="008B3B4D" w:rsidRPr="0055774C" w:rsidRDefault="008B3B4D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:rsidR="008B3B4D" w:rsidRPr="0055774C" w:rsidRDefault="008B3B4D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:rsidR="008B3B4D" w:rsidRPr="0007586E" w:rsidRDefault="008B3B4D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запобігання корупції» та іншого законодавства</w:t>
            </w:r>
            <w:r>
              <w:rPr>
                <w:sz w:val="24"/>
              </w:rPr>
              <w:t>.</w:t>
            </w:r>
          </w:p>
        </w:tc>
      </w:tr>
      <w:tr w:rsidR="008B3B4D" w:rsidRPr="00FB1754" w:rsidTr="003B6CEF">
        <w:trPr>
          <w:trHeight w:val="64"/>
        </w:trPr>
        <w:tc>
          <w:tcPr>
            <w:tcW w:w="534" w:type="dxa"/>
          </w:tcPr>
          <w:p w:rsidR="008B3B4D" w:rsidRPr="00FA41CE" w:rsidRDefault="008B3B4D" w:rsidP="002B6BC8">
            <w:pPr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8B3B4D" w:rsidRPr="0055774C" w:rsidRDefault="00690ADB" w:rsidP="00A04693">
            <w:pPr>
              <w:rPr>
                <w:bCs/>
                <w:sz w:val="24"/>
                <w:szCs w:val="24"/>
              </w:rPr>
            </w:pPr>
            <w:r w:rsidRPr="00690ADB">
              <w:rPr>
                <w:rFonts w:eastAsia="Calibri" w:cs="Times New Roman"/>
                <w:bCs/>
                <w:sz w:val="24"/>
                <w:szCs w:val="24"/>
              </w:rPr>
              <w:t>Знання законодавства у сфері</w:t>
            </w:r>
            <w:r w:rsidRPr="0055774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8B3B4D" w:rsidRPr="00E70789" w:rsidRDefault="008B3B4D" w:rsidP="00E7078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70789">
              <w:rPr>
                <w:rFonts w:eastAsia="Calibri" w:cs="Times New Roman"/>
                <w:sz w:val="24"/>
                <w:szCs w:val="24"/>
              </w:rPr>
              <w:t xml:space="preserve">Знання: </w:t>
            </w:r>
          </w:p>
          <w:p w:rsidR="008B3B4D" w:rsidRDefault="008B3B4D" w:rsidP="00E7078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>Закону України «Про прокуратуру»;</w:t>
            </w:r>
          </w:p>
          <w:p w:rsidR="008B3B4D" w:rsidRDefault="008B3B4D" w:rsidP="00E57629">
            <w:pPr>
              <w:rPr>
                <w:rFonts w:eastAsia="Calibri" w:cs="Times New Roman"/>
                <w:sz w:val="24"/>
                <w:szCs w:val="24"/>
              </w:rPr>
            </w:pPr>
            <w:r w:rsidRPr="00E70789">
              <w:rPr>
                <w:rFonts w:eastAsia="Calibri" w:cs="Times New Roman"/>
                <w:sz w:val="24"/>
                <w:szCs w:val="24"/>
              </w:rPr>
              <w:t>- Цивільного</w:t>
            </w:r>
            <w:r w:rsidR="004E26B6">
              <w:rPr>
                <w:rFonts w:eastAsia="Calibri" w:cs="Times New Roman"/>
                <w:sz w:val="24"/>
                <w:szCs w:val="24"/>
              </w:rPr>
              <w:t xml:space="preserve"> процесуального кодексу України;</w:t>
            </w:r>
          </w:p>
          <w:p w:rsidR="008B3B4D" w:rsidRPr="00E70789" w:rsidRDefault="008B3B4D" w:rsidP="00E57629">
            <w:pPr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>Кодексу адміністративного судочинства України</w:t>
            </w:r>
            <w:r w:rsidRPr="00E70789">
              <w:rPr>
                <w:rFonts w:eastAsia="Calibri" w:cs="Times New Roman"/>
                <w:iCs/>
                <w:sz w:val="24"/>
                <w:szCs w:val="24"/>
              </w:rPr>
              <w:t>;</w:t>
            </w:r>
          </w:p>
          <w:p w:rsidR="008B3B4D" w:rsidRPr="00E70789" w:rsidRDefault="008B3B4D" w:rsidP="00E57629">
            <w:pPr>
              <w:rPr>
                <w:rFonts w:eastAsia="Calibri" w:cs="Times New Roman"/>
                <w:iCs/>
                <w:color w:val="000080"/>
                <w:sz w:val="24"/>
                <w:szCs w:val="24"/>
              </w:rPr>
            </w:pPr>
            <w:r w:rsidRPr="00E70789">
              <w:rPr>
                <w:rFonts w:eastAsia="Calibri" w:cs="Times New Roman"/>
                <w:iCs/>
                <w:color w:val="000080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iCs/>
                <w:sz w:val="24"/>
                <w:szCs w:val="24"/>
              </w:rPr>
              <w:t>Господарського</w:t>
            </w:r>
            <w:r w:rsidR="004E26B6">
              <w:rPr>
                <w:rFonts w:eastAsia="Calibri" w:cs="Times New Roman"/>
                <w:iCs/>
                <w:sz w:val="24"/>
                <w:szCs w:val="24"/>
              </w:rPr>
              <w:t xml:space="preserve"> процесуального кодексу України;</w:t>
            </w:r>
          </w:p>
          <w:p w:rsidR="008B3B4D" w:rsidRDefault="008B3B4D" w:rsidP="00E7078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Конвенції про захист прав людини і основоположних свобод;</w:t>
            </w:r>
          </w:p>
          <w:p w:rsidR="008B3B4D" w:rsidRPr="00E70789" w:rsidRDefault="008B3B4D" w:rsidP="00E5762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70789">
              <w:rPr>
                <w:rFonts w:eastAsia="Calibri" w:cs="Times New Roman"/>
                <w:sz w:val="24"/>
                <w:szCs w:val="24"/>
              </w:rPr>
              <w:t xml:space="preserve">- Закону України «Про судовий збір»; </w:t>
            </w:r>
          </w:p>
          <w:p w:rsidR="008B3B4D" w:rsidRPr="00E70789" w:rsidRDefault="008B3B4D" w:rsidP="00E5762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>Закону України «Про звернення  громадян»;</w:t>
            </w:r>
          </w:p>
          <w:p w:rsidR="008B3B4D" w:rsidRPr="00E70789" w:rsidRDefault="008B3B4D" w:rsidP="00E576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</w:t>
            </w:r>
            <w:r w:rsidRPr="00E70789">
              <w:rPr>
                <w:rFonts w:eastAsia="Calibri" w:cs="Times New Roman"/>
                <w:sz w:val="24"/>
                <w:szCs w:val="24"/>
              </w:rPr>
              <w:t xml:space="preserve">; </w:t>
            </w:r>
          </w:p>
          <w:p w:rsidR="008B3B4D" w:rsidRPr="00CA4667" w:rsidRDefault="008B3B4D" w:rsidP="00CA466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 xml:space="preserve">Інструкції про  порядок забезпечення доступу </w:t>
            </w:r>
            <w:r w:rsidR="006C7E60"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E70789">
              <w:rPr>
                <w:rFonts w:eastAsia="Calibri" w:cs="Times New Roman"/>
                <w:sz w:val="24"/>
                <w:szCs w:val="24"/>
              </w:rPr>
              <w:t>до публічної інформації в органах прокуратури України, затвердженої наказом Генерального прокурора від  06.08.2020 № 363.</w:t>
            </w:r>
          </w:p>
        </w:tc>
      </w:tr>
      <w:tr w:rsidR="008B3B4D" w:rsidRPr="00FB1754" w:rsidTr="003B6CEF">
        <w:trPr>
          <w:trHeight w:val="1197"/>
        </w:trPr>
        <w:tc>
          <w:tcPr>
            <w:tcW w:w="534" w:type="dxa"/>
          </w:tcPr>
          <w:p w:rsidR="008B3B4D" w:rsidRPr="00FA41CE" w:rsidRDefault="008B3B4D" w:rsidP="002B6BC8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8B3B4D" w:rsidRPr="002B6187" w:rsidRDefault="008B3B4D" w:rsidP="001E0EE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Знання щодо функціонування державних  реєстрів і систем </w:t>
            </w:r>
          </w:p>
        </w:tc>
        <w:tc>
          <w:tcPr>
            <w:tcW w:w="6378" w:type="dxa"/>
          </w:tcPr>
          <w:p w:rsidR="008B3B4D" w:rsidRPr="000E6B59" w:rsidRDefault="008B3B4D" w:rsidP="001E0EEC">
            <w:pPr>
              <w:spacing w:after="60"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моніторингу Єдиного державного реєстру судових рішень та Судової влади України.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3A6457">
      <w:headerReference w:type="default" r:id="rId9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0" w:rsidRDefault="00D47A50">
      <w:r>
        <w:separator/>
      </w:r>
    </w:p>
  </w:endnote>
  <w:endnote w:type="continuationSeparator" w:id="0">
    <w:p w:rsidR="00D47A50" w:rsidRDefault="00D4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0" w:rsidRDefault="00D47A50">
      <w:r>
        <w:separator/>
      </w:r>
    </w:p>
  </w:footnote>
  <w:footnote w:type="continuationSeparator" w:id="0">
    <w:p w:rsidR="00D47A50" w:rsidRDefault="00D4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83">
          <w:rPr>
            <w:noProof/>
          </w:rPr>
          <w:t>4</w:t>
        </w:r>
        <w:r>
          <w:fldChar w:fldCharType="end"/>
        </w:r>
      </w:p>
    </w:sdtContent>
  </w:sdt>
  <w:p w:rsidR="00524480" w:rsidRDefault="00D47A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322A"/>
    <w:rsid w:val="0001496F"/>
    <w:rsid w:val="0002290A"/>
    <w:rsid w:val="00025D72"/>
    <w:rsid w:val="00036507"/>
    <w:rsid w:val="00044677"/>
    <w:rsid w:val="00046E83"/>
    <w:rsid w:val="00054A67"/>
    <w:rsid w:val="00056DE6"/>
    <w:rsid w:val="0007586E"/>
    <w:rsid w:val="00076C4F"/>
    <w:rsid w:val="00087435"/>
    <w:rsid w:val="000A306D"/>
    <w:rsid w:val="000B2053"/>
    <w:rsid w:val="000B4169"/>
    <w:rsid w:val="000E30A9"/>
    <w:rsid w:val="000F32C0"/>
    <w:rsid w:val="001111CB"/>
    <w:rsid w:val="001130FC"/>
    <w:rsid w:val="00117086"/>
    <w:rsid w:val="00126371"/>
    <w:rsid w:val="00151489"/>
    <w:rsid w:val="00152FEC"/>
    <w:rsid w:val="001532EB"/>
    <w:rsid w:val="00167890"/>
    <w:rsid w:val="001A5D55"/>
    <w:rsid w:val="001C328D"/>
    <w:rsid w:val="001C6B55"/>
    <w:rsid w:val="001D6D6D"/>
    <w:rsid w:val="001E1E0B"/>
    <w:rsid w:val="001E2FF5"/>
    <w:rsid w:val="00200B45"/>
    <w:rsid w:val="002202CF"/>
    <w:rsid w:val="00225630"/>
    <w:rsid w:val="002324B6"/>
    <w:rsid w:val="00260A4B"/>
    <w:rsid w:val="00260A6B"/>
    <w:rsid w:val="002648BB"/>
    <w:rsid w:val="00282340"/>
    <w:rsid w:val="002854A0"/>
    <w:rsid w:val="002A4059"/>
    <w:rsid w:val="002B6BC8"/>
    <w:rsid w:val="002F4524"/>
    <w:rsid w:val="00334ED8"/>
    <w:rsid w:val="003419A9"/>
    <w:rsid w:val="003531AE"/>
    <w:rsid w:val="003578AE"/>
    <w:rsid w:val="0037631D"/>
    <w:rsid w:val="00377D2E"/>
    <w:rsid w:val="00387F76"/>
    <w:rsid w:val="003A6457"/>
    <w:rsid w:val="003B6CEF"/>
    <w:rsid w:val="003D1D0E"/>
    <w:rsid w:val="003D7AD2"/>
    <w:rsid w:val="003F147B"/>
    <w:rsid w:val="003F18F7"/>
    <w:rsid w:val="00407797"/>
    <w:rsid w:val="0041746C"/>
    <w:rsid w:val="0043210F"/>
    <w:rsid w:val="0045312E"/>
    <w:rsid w:val="00460FF6"/>
    <w:rsid w:val="00470FC2"/>
    <w:rsid w:val="004744D9"/>
    <w:rsid w:val="004A3868"/>
    <w:rsid w:val="004B224A"/>
    <w:rsid w:val="004C0687"/>
    <w:rsid w:val="004D7D5C"/>
    <w:rsid w:val="004E1979"/>
    <w:rsid w:val="004E26B6"/>
    <w:rsid w:val="004E3D33"/>
    <w:rsid w:val="004E41A0"/>
    <w:rsid w:val="004E643E"/>
    <w:rsid w:val="00500C2F"/>
    <w:rsid w:val="00503386"/>
    <w:rsid w:val="005178C7"/>
    <w:rsid w:val="005230F4"/>
    <w:rsid w:val="00533CC2"/>
    <w:rsid w:val="00537C4B"/>
    <w:rsid w:val="00540F0F"/>
    <w:rsid w:val="005456F9"/>
    <w:rsid w:val="00553C0C"/>
    <w:rsid w:val="0055774C"/>
    <w:rsid w:val="00562664"/>
    <w:rsid w:val="0057743B"/>
    <w:rsid w:val="00581302"/>
    <w:rsid w:val="00584D29"/>
    <w:rsid w:val="00586C15"/>
    <w:rsid w:val="005A4D5D"/>
    <w:rsid w:val="005B14C1"/>
    <w:rsid w:val="005D3C15"/>
    <w:rsid w:val="005E4B42"/>
    <w:rsid w:val="005E5D48"/>
    <w:rsid w:val="00612A6D"/>
    <w:rsid w:val="00625149"/>
    <w:rsid w:val="006270BD"/>
    <w:rsid w:val="00684C83"/>
    <w:rsid w:val="00690ADB"/>
    <w:rsid w:val="00694C8F"/>
    <w:rsid w:val="006C53F3"/>
    <w:rsid w:val="006C7E60"/>
    <w:rsid w:val="006F0D58"/>
    <w:rsid w:val="0071285B"/>
    <w:rsid w:val="00715388"/>
    <w:rsid w:val="00734058"/>
    <w:rsid w:val="00755D1C"/>
    <w:rsid w:val="007616DE"/>
    <w:rsid w:val="00761DAB"/>
    <w:rsid w:val="00772F93"/>
    <w:rsid w:val="00777899"/>
    <w:rsid w:val="00785B34"/>
    <w:rsid w:val="007D043E"/>
    <w:rsid w:val="007E40D4"/>
    <w:rsid w:val="007F6942"/>
    <w:rsid w:val="00813E73"/>
    <w:rsid w:val="00871529"/>
    <w:rsid w:val="0087453A"/>
    <w:rsid w:val="00894935"/>
    <w:rsid w:val="008A2964"/>
    <w:rsid w:val="008A3D13"/>
    <w:rsid w:val="008B1EA4"/>
    <w:rsid w:val="008B220D"/>
    <w:rsid w:val="008B271B"/>
    <w:rsid w:val="008B3B4D"/>
    <w:rsid w:val="008D2EF9"/>
    <w:rsid w:val="008F19F2"/>
    <w:rsid w:val="0090339A"/>
    <w:rsid w:val="00906CBB"/>
    <w:rsid w:val="0093026A"/>
    <w:rsid w:val="009341FE"/>
    <w:rsid w:val="00934A55"/>
    <w:rsid w:val="009B4439"/>
    <w:rsid w:val="009E5471"/>
    <w:rsid w:val="009F1501"/>
    <w:rsid w:val="00A06389"/>
    <w:rsid w:val="00A415E6"/>
    <w:rsid w:val="00A43448"/>
    <w:rsid w:val="00A55404"/>
    <w:rsid w:val="00A62747"/>
    <w:rsid w:val="00A6566F"/>
    <w:rsid w:val="00A87C82"/>
    <w:rsid w:val="00AA7018"/>
    <w:rsid w:val="00AB6341"/>
    <w:rsid w:val="00AC044F"/>
    <w:rsid w:val="00AE4F2B"/>
    <w:rsid w:val="00AE6C4E"/>
    <w:rsid w:val="00B024BA"/>
    <w:rsid w:val="00B174BC"/>
    <w:rsid w:val="00B2390F"/>
    <w:rsid w:val="00B30AED"/>
    <w:rsid w:val="00B41DF4"/>
    <w:rsid w:val="00B42CC0"/>
    <w:rsid w:val="00B5198C"/>
    <w:rsid w:val="00B6359F"/>
    <w:rsid w:val="00B70A36"/>
    <w:rsid w:val="00B87AC5"/>
    <w:rsid w:val="00BC70DC"/>
    <w:rsid w:val="00BD395D"/>
    <w:rsid w:val="00BD5DEA"/>
    <w:rsid w:val="00C84C83"/>
    <w:rsid w:val="00C906EA"/>
    <w:rsid w:val="00C964F4"/>
    <w:rsid w:val="00CA4667"/>
    <w:rsid w:val="00CB21A9"/>
    <w:rsid w:val="00CC185A"/>
    <w:rsid w:val="00CD5003"/>
    <w:rsid w:val="00CE61D6"/>
    <w:rsid w:val="00D03B57"/>
    <w:rsid w:val="00D044E2"/>
    <w:rsid w:val="00D22042"/>
    <w:rsid w:val="00D2682E"/>
    <w:rsid w:val="00D44A83"/>
    <w:rsid w:val="00D47A50"/>
    <w:rsid w:val="00D506E5"/>
    <w:rsid w:val="00D675CF"/>
    <w:rsid w:val="00DB3FD8"/>
    <w:rsid w:val="00DD7422"/>
    <w:rsid w:val="00DF131E"/>
    <w:rsid w:val="00DF20CA"/>
    <w:rsid w:val="00E017D5"/>
    <w:rsid w:val="00E070E6"/>
    <w:rsid w:val="00E1058C"/>
    <w:rsid w:val="00E15459"/>
    <w:rsid w:val="00E1623B"/>
    <w:rsid w:val="00E23799"/>
    <w:rsid w:val="00E32975"/>
    <w:rsid w:val="00E36E21"/>
    <w:rsid w:val="00E57629"/>
    <w:rsid w:val="00E61F8F"/>
    <w:rsid w:val="00E70789"/>
    <w:rsid w:val="00E744F8"/>
    <w:rsid w:val="00E802FB"/>
    <w:rsid w:val="00E86872"/>
    <w:rsid w:val="00E91EFF"/>
    <w:rsid w:val="00EA39E7"/>
    <w:rsid w:val="00EA4518"/>
    <w:rsid w:val="00EB29C4"/>
    <w:rsid w:val="00EB6D34"/>
    <w:rsid w:val="00EC59FF"/>
    <w:rsid w:val="00EE7EE1"/>
    <w:rsid w:val="00F22CA6"/>
    <w:rsid w:val="00F22F19"/>
    <w:rsid w:val="00F231DB"/>
    <w:rsid w:val="00F2477E"/>
    <w:rsid w:val="00F24DD7"/>
    <w:rsid w:val="00F34466"/>
    <w:rsid w:val="00F37E16"/>
    <w:rsid w:val="00F40720"/>
    <w:rsid w:val="00F407CD"/>
    <w:rsid w:val="00F42651"/>
    <w:rsid w:val="00F4654E"/>
    <w:rsid w:val="00F473B2"/>
    <w:rsid w:val="00F500B2"/>
    <w:rsid w:val="00F7671A"/>
    <w:rsid w:val="00F93222"/>
    <w:rsid w:val="00F93A69"/>
    <w:rsid w:val="00FA0151"/>
    <w:rsid w:val="00FA41CE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418B-C804-4F60-A410-8884DB0E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5980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65</cp:revision>
  <cp:lastPrinted>2021-07-29T08:19:00Z</cp:lastPrinted>
  <dcterms:created xsi:type="dcterms:W3CDTF">2021-04-06T08:10:00Z</dcterms:created>
  <dcterms:modified xsi:type="dcterms:W3CDTF">2021-09-22T08:19:00Z</dcterms:modified>
</cp:coreProperties>
</file>