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454251" w:rsidRDefault="00661139" w:rsidP="009F09F4">
      <w:pPr>
        <w:keepLines/>
        <w:autoSpaceDE w:val="0"/>
        <w:autoSpaceDN w:val="0"/>
        <w:ind w:left="-284" w:firstLine="284"/>
        <w:jc w:val="center"/>
        <w:rPr>
          <w:rFonts w:ascii="Times New Roman" w:hAnsi="Times New Roman" w:cs="Times New Roman"/>
          <w:b/>
          <w:bCs/>
          <w:snapToGrid w:val="0"/>
          <w:sz w:val="28"/>
          <w:szCs w:val="28"/>
        </w:rPr>
      </w:pPr>
      <w:r w:rsidRPr="00AB3F4C">
        <w:rPr>
          <w:rFonts w:ascii="Times New Roman" w:hAnsi="Times New Roman" w:cs="Times New Roman"/>
          <w:b/>
          <w:bCs/>
          <w:snapToGrid w:val="0"/>
          <w:sz w:val="28"/>
          <w:szCs w:val="28"/>
        </w:rPr>
        <w:t xml:space="preserve">Назва предмета закупівлі: </w:t>
      </w:r>
      <w:r w:rsidR="00AB3F4C" w:rsidRPr="00AB3F4C">
        <w:rPr>
          <w:rFonts w:ascii="Times New Roman" w:hAnsi="Times New Roman" w:cs="Times New Roman"/>
          <w:b/>
          <w:bCs/>
          <w:snapToGrid w:val="0"/>
          <w:sz w:val="28"/>
          <w:szCs w:val="28"/>
        </w:rPr>
        <w:t xml:space="preserve">Послуги </w:t>
      </w:r>
      <w:r w:rsidR="008F7902">
        <w:rPr>
          <w:rFonts w:ascii="Times New Roman" w:hAnsi="Times New Roman" w:cs="Times New Roman"/>
          <w:b/>
          <w:bCs/>
          <w:snapToGrid w:val="0"/>
          <w:sz w:val="28"/>
          <w:szCs w:val="28"/>
        </w:rPr>
        <w:t>фізичної охорони об</w:t>
      </w:r>
      <w:r w:rsidR="008F7902" w:rsidRPr="008F7902">
        <w:rPr>
          <w:rFonts w:ascii="Times New Roman" w:hAnsi="Times New Roman" w:cs="Times New Roman"/>
          <w:b/>
          <w:bCs/>
          <w:snapToGrid w:val="0"/>
          <w:sz w:val="28"/>
          <w:szCs w:val="28"/>
          <w:lang w:val="ru-RU"/>
        </w:rPr>
        <w:t>’</w:t>
      </w:r>
      <w:proofErr w:type="spellStart"/>
      <w:r w:rsidR="008F7902">
        <w:rPr>
          <w:rFonts w:ascii="Times New Roman" w:hAnsi="Times New Roman" w:cs="Times New Roman"/>
          <w:b/>
          <w:bCs/>
          <w:snapToGrid w:val="0"/>
          <w:sz w:val="28"/>
          <w:szCs w:val="28"/>
        </w:rPr>
        <w:t>єктів</w:t>
      </w:r>
      <w:proofErr w:type="spellEnd"/>
      <w:r w:rsidR="008F7902">
        <w:rPr>
          <w:rFonts w:ascii="Times New Roman" w:hAnsi="Times New Roman" w:cs="Times New Roman"/>
          <w:b/>
          <w:bCs/>
          <w:snapToGrid w:val="0"/>
          <w:sz w:val="28"/>
          <w:szCs w:val="28"/>
        </w:rPr>
        <w:t xml:space="preserve"> замовника органами поліції охорони</w:t>
      </w:r>
      <w:r w:rsidR="009F09F4">
        <w:rPr>
          <w:rFonts w:ascii="Times New Roman" w:hAnsi="Times New Roman" w:cs="Times New Roman"/>
          <w:b/>
          <w:bCs/>
          <w:snapToGrid w:val="0"/>
          <w:sz w:val="28"/>
          <w:szCs w:val="28"/>
        </w:rPr>
        <w:t xml:space="preserve"> </w:t>
      </w:r>
      <w:r w:rsidR="00454251" w:rsidRPr="00AB3F4C">
        <w:rPr>
          <w:rFonts w:ascii="Times New Roman" w:hAnsi="Times New Roman" w:cs="Times New Roman"/>
          <w:b/>
          <w:bCs/>
          <w:snapToGrid w:val="0"/>
          <w:sz w:val="28"/>
          <w:szCs w:val="28"/>
        </w:rPr>
        <w:t xml:space="preserve">(код </w:t>
      </w:r>
      <w:r w:rsidR="00C47AE8">
        <w:rPr>
          <w:rFonts w:ascii="Times New Roman" w:hAnsi="Times New Roman" w:cs="Times New Roman"/>
          <w:b/>
          <w:bCs/>
          <w:snapToGrid w:val="0"/>
          <w:sz w:val="28"/>
          <w:szCs w:val="28"/>
        </w:rPr>
        <w:t>ДК 021:2015:75240000-0</w:t>
      </w:r>
      <w:r w:rsidR="009F09F4" w:rsidRPr="009F09F4">
        <w:rPr>
          <w:rFonts w:ascii="Times New Roman" w:hAnsi="Times New Roman" w:cs="Times New Roman"/>
          <w:b/>
          <w:bCs/>
          <w:snapToGrid w:val="0"/>
          <w:sz w:val="28"/>
          <w:szCs w:val="28"/>
        </w:rPr>
        <w:t xml:space="preserve">: </w:t>
      </w:r>
      <w:r w:rsidR="00C47AE8">
        <w:rPr>
          <w:rFonts w:ascii="Times New Roman" w:hAnsi="Times New Roman" w:cs="Times New Roman"/>
          <w:b/>
          <w:bCs/>
          <w:snapToGrid w:val="0"/>
          <w:sz w:val="28"/>
          <w:szCs w:val="28"/>
        </w:rPr>
        <w:t>Послуги із забезпечення громадської безпеки, охорони правопорядку та громадського порядку</w:t>
      </w:r>
      <w:r w:rsidR="00AB3F4C">
        <w:rPr>
          <w:rFonts w:ascii="Times New Roman" w:hAnsi="Times New Roman" w:cs="Times New Roman"/>
          <w:b/>
          <w:bCs/>
          <w:snapToGrid w:val="0"/>
          <w:sz w:val="28"/>
          <w:szCs w:val="28"/>
        </w:rPr>
        <w:t>)</w:t>
      </w:r>
    </w:p>
    <w:p w:rsidR="00B11EDF" w:rsidRDefault="00B11EDF" w:rsidP="005F5760">
      <w:pPr>
        <w:spacing w:after="0" w:line="240" w:lineRule="auto"/>
        <w:jc w:val="both"/>
        <w:rPr>
          <w:rFonts w:ascii="Times New Roman" w:hAnsi="Times New Roman" w:cs="Times New Roman"/>
          <w:b/>
          <w:bCs/>
          <w:snapToGrid w:val="0"/>
          <w:sz w:val="28"/>
          <w:szCs w:val="28"/>
        </w:rPr>
      </w:pPr>
    </w:p>
    <w:p w:rsidR="00454251" w:rsidRDefault="005F5760" w:rsidP="00454251">
      <w:pPr>
        <w:widowControl w:val="0"/>
        <w:overflowPunct w:val="0"/>
        <w:autoSpaceDE w:val="0"/>
        <w:autoSpaceDN w:val="0"/>
        <w:adjustRightInd w:val="0"/>
        <w:spacing w:after="0" w:line="240" w:lineRule="auto"/>
        <w:ind w:right="188"/>
        <w:jc w:val="both"/>
        <w:textAlignment w:val="baseline"/>
        <w:rPr>
          <w:rFonts w:ascii="Times New Roman" w:hAnsi="Times New Roman" w:cs="Times New Roman"/>
          <w:b/>
          <w:bCs/>
          <w:snapToGrid w:val="0"/>
          <w:sz w:val="28"/>
          <w:szCs w:val="28"/>
        </w:rPr>
      </w:pPr>
      <w:r w:rsidRPr="005F5760">
        <w:rPr>
          <w:rFonts w:ascii="Times New Roman" w:hAnsi="Times New Roman" w:cs="Times New Roman"/>
          <w:b/>
          <w:bCs/>
          <w:snapToGrid w:val="0"/>
          <w:sz w:val="28"/>
          <w:szCs w:val="28"/>
        </w:rPr>
        <w:t>Загаль</w:t>
      </w:r>
      <w:r>
        <w:rPr>
          <w:rFonts w:ascii="Times New Roman" w:hAnsi="Times New Roman" w:cs="Times New Roman"/>
          <w:b/>
          <w:bCs/>
          <w:snapToGrid w:val="0"/>
          <w:sz w:val="28"/>
          <w:szCs w:val="28"/>
        </w:rPr>
        <w:t xml:space="preserve">на кількість (обсяг) послуг: </w:t>
      </w:r>
      <w:r w:rsidR="00C47AE8">
        <w:rPr>
          <w:rFonts w:ascii="Times New Roman" w:hAnsi="Times New Roman" w:cs="Times New Roman"/>
          <w:b/>
          <w:bCs/>
          <w:snapToGrid w:val="0"/>
          <w:sz w:val="28"/>
          <w:szCs w:val="28"/>
        </w:rPr>
        <w:t>56 927 год</w:t>
      </w:r>
      <w:r w:rsidRPr="005F5760">
        <w:rPr>
          <w:rFonts w:ascii="Times New Roman" w:hAnsi="Times New Roman" w:cs="Times New Roman"/>
          <w:b/>
          <w:bCs/>
          <w:snapToGrid w:val="0"/>
          <w:sz w:val="28"/>
          <w:szCs w:val="28"/>
        </w:rPr>
        <w:t>.</w:t>
      </w:r>
    </w:p>
    <w:p w:rsidR="005F5760" w:rsidRPr="005B1470" w:rsidRDefault="005F5760"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lang w:val="ru-RU"/>
        </w:rPr>
      </w:pPr>
    </w:p>
    <w:p w:rsidR="00454251" w:rsidRPr="00F449F9"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00F449F9">
        <w:rPr>
          <w:rFonts w:ascii="Times New Roman" w:eastAsia="Calibri" w:hAnsi="Times New Roman" w:cs="Times New Roman"/>
          <w:sz w:val="28"/>
          <w:szCs w:val="28"/>
        </w:rPr>
        <w:t>В</w:t>
      </w:r>
      <w:r w:rsidR="00F449F9" w:rsidRPr="00F449F9">
        <w:rPr>
          <w:rFonts w:ascii="Times New Roman" w:eastAsia="Calibri" w:hAnsi="Times New Roman" w:cs="Times New Roman"/>
          <w:sz w:val="28"/>
          <w:szCs w:val="28"/>
        </w:rPr>
        <w:t>ідкриті торги (з особливостями)</w:t>
      </w:r>
      <w:r w:rsidR="00F449F9">
        <w:rPr>
          <w:rFonts w:ascii="Times New Roman" w:eastAsia="Calibri" w:hAnsi="Times New Roman" w:cs="Times New Roman"/>
          <w:sz w:val="28"/>
          <w:szCs w:val="28"/>
        </w:rPr>
        <w:t>.</w:t>
      </w:r>
    </w:p>
    <w:p w:rsidR="00454251" w:rsidRPr="005B1470"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ru-RU"/>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 xml:space="preserve">вимог чинного законодавства щодо </w:t>
      </w:r>
      <w:r w:rsidR="00940673">
        <w:rPr>
          <w:rFonts w:ascii="Times New Roman" w:eastAsia="Calibri" w:hAnsi="Times New Roman" w:cs="Times New Roman"/>
          <w:bCs/>
          <w:iCs/>
          <w:sz w:val="28"/>
          <w:szCs w:val="28"/>
        </w:rPr>
        <w:t>закупівлі таких товарів</w:t>
      </w:r>
      <w:r w:rsidRPr="00454251">
        <w:rPr>
          <w:rFonts w:ascii="Times New Roman" w:eastAsia="Calibri" w:hAnsi="Times New Roman" w:cs="Times New Roman"/>
          <w:bCs/>
          <w:iCs/>
          <w:sz w:val="28"/>
          <w:szCs w:val="28"/>
        </w:rPr>
        <w:t>.</w:t>
      </w:r>
    </w:p>
    <w:p w:rsidR="005F5760" w:rsidRDefault="005F5760" w:rsidP="00454251">
      <w:pPr>
        <w:pStyle w:val="11"/>
        <w:widowControl w:val="0"/>
        <w:spacing w:line="240" w:lineRule="auto"/>
        <w:jc w:val="both"/>
        <w:rPr>
          <w:rFonts w:ascii="Times New Roman" w:eastAsia="Calibri" w:hAnsi="Times New Roman" w:cs="Times New Roman"/>
          <w:b/>
          <w:color w:val="auto"/>
          <w:sz w:val="28"/>
          <w:szCs w:val="28"/>
          <w:lang w:val="uk-UA" w:eastAsia="en-US"/>
        </w:rPr>
      </w:pPr>
    </w:p>
    <w:p w:rsidR="00127163" w:rsidRDefault="005F5760" w:rsidP="00454251">
      <w:pPr>
        <w:pStyle w:val="11"/>
        <w:widowControl w:val="0"/>
        <w:spacing w:line="240" w:lineRule="auto"/>
        <w:jc w:val="both"/>
        <w:rPr>
          <w:rFonts w:ascii="Times New Roman" w:eastAsia="Calibri" w:hAnsi="Times New Roman" w:cs="Times New Roman"/>
          <w:b/>
          <w:color w:val="auto"/>
          <w:sz w:val="28"/>
          <w:szCs w:val="28"/>
          <w:lang w:val="uk-UA" w:eastAsia="en-US"/>
        </w:rPr>
      </w:pPr>
      <w:r w:rsidRPr="005F5760">
        <w:rPr>
          <w:rFonts w:ascii="Times New Roman" w:eastAsia="Calibri" w:hAnsi="Times New Roman" w:cs="Times New Roman"/>
          <w:b/>
          <w:color w:val="auto"/>
          <w:sz w:val="28"/>
          <w:szCs w:val="28"/>
          <w:u w:val="single"/>
          <w:lang w:val="uk-UA" w:eastAsia="en-US"/>
        </w:rPr>
        <w:t>Місце надання послуг, що є предметом закупівлі:</w:t>
      </w:r>
      <w:r w:rsidRPr="005F5760">
        <w:rPr>
          <w:rFonts w:ascii="Times New Roman" w:eastAsia="Calibri" w:hAnsi="Times New Roman" w:cs="Times New Roman"/>
          <w:b/>
          <w:color w:val="auto"/>
          <w:sz w:val="28"/>
          <w:szCs w:val="28"/>
          <w:lang w:val="uk-UA" w:eastAsia="en-US"/>
        </w:rPr>
        <w:t xml:space="preserve"> </w:t>
      </w:r>
      <w:r w:rsidRPr="005F5760">
        <w:rPr>
          <w:rFonts w:ascii="Times New Roman" w:eastAsia="Calibri" w:hAnsi="Times New Roman" w:cs="Times New Roman"/>
          <w:color w:val="auto"/>
          <w:sz w:val="28"/>
          <w:szCs w:val="28"/>
          <w:lang w:val="uk-UA" w:eastAsia="en-US"/>
        </w:rPr>
        <w:t xml:space="preserve">в межах </w:t>
      </w:r>
      <w:r w:rsidR="00AB3F4C">
        <w:rPr>
          <w:rFonts w:ascii="Times New Roman" w:eastAsia="Calibri" w:hAnsi="Times New Roman" w:cs="Times New Roman"/>
          <w:color w:val="auto"/>
          <w:sz w:val="28"/>
          <w:szCs w:val="28"/>
          <w:lang w:val="uk-UA" w:eastAsia="en-US"/>
        </w:rPr>
        <w:t>Дніпропетровської області</w:t>
      </w:r>
      <w:r w:rsidRPr="005F5760">
        <w:rPr>
          <w:rFonts w:ascii="Times New Roman" w:eastAsia="Calibri" w:hAnsi="Times New Roman" w:cs="Times New Roman"/>
          <w:color w:val="auto"/>
          <w:sz w:val="28"/>
          <w:szCs w:val="28"/>
          <w:lang w:val="uk-UA" w:eastAsia="en-US"/>
        </w:rPr>
        <w:t>.</w:t>
      </w:r>
    </w:p>
    <w:p w:rsidR="005F5760" w:rsidRPr="00454251" w:rsidRDefault="005F5760" w:rsidP="00454251">
      <w:pPr>
        <w:pStyle w:val="11"/>
        <w:widowControl w:val="0"/>
        <w:spacing w:line="240" w:lineRule="auto"/>
        <w:jc w:val="both"/>
        <w:rPr>
          <w:rFonts w:ascii="Times New Roman" w:eastAsia="Calibri" w:hAnsi="Times New Roman" w:cs="Times New Roman"/>
          <w:b/>
          <w:color w:val="auto"/>
          <w:sz w:val="28"/>
          <w:szCs w:val="28"/>
          <w:highlight w:val="yellow"/>
          <w:lang w:val="uk-UA" w:eastAsia="en-US"/>
        </w:rPr>
      </w:pPr>
    </w:p>
    <w:p w:rsidR="00661139" w:rsidRPr="00454251"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r w:rsidRPr="00454251">
        <w:rPr>
          <w:rFonts w:ascii="Times New Roman" w:hAnsi="Times New Roman" w:cs="Times New Roman"/>
          <w:b/>
          <w:sz w:val="28"/>
          <w:szCs w:val="28"/>
        </w:rPr>
        <w:t xml:space="preserve"> </w:t>
      </w:r>
      <w:r w:rsidR="00C47AE8" w:rsidRPr="00C47AE8">
        <w:rPr>
          <w:rFonts w:ascii="Times New Roman" w:eastAsia="Calibri" w:hAnsi="Times New Roman" w:cs="Times New Roman"/>
          <w:sz w:val="28"/>
          <w:szCs w:val="28"/>
        </w:rPr>
        <w:t>UA-2024-02-09-008221-a</w:t>
      </w:r>
      <w:r w:rsidRPr="00C47AE8">
        <w:rPr>
          <w:rFonts w:ascii="Times New Roman" w:eastAsia="Calibri" w:hAnsi="Times New Roman" w:cs="Times New Roman"/>
          <w:sz w:val="28"/>
          <w:szCs w:val="28"/>
        </w:rPr>
        <w:t>.</w:t>
      </w:r>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3E0CB5"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 xml:space="preserve">Обґрунтування очікуваної </w:t>
      </w:r>
      <w:r w:rsidRPr="00940673">
        <w:rPr>
          <w:rFonts w:ascii="Times New Roman" w:eastAsia="Calibri" w:hAnsi="Times New Roman" w:cs="Times New Roman"/>
          <w:b/>
          <w:sz w:val="28"/>
          <w:szCs w:val="28"/>
          <w:u w:val="single"/>
        </w:rPr>
        <w:t>вартості предмета закупівлі, розміру бюджетного призначення</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розрахунок очікуваної вартості предмета закупівлі </w:t>
      </w:r>
      <w:r w:rsidR="00940673" w:rsidRPr="00940673">
        <w:rPr>
          <w:rFonts w:ascii="Times New Roman" w:eastAsia="Calibri" w:hAnsi="Times New Roman" w:cs="Times New Roman"/>
          <w:sz w:val="28"/>
          <w:szCs w:val="28"/>
        </w:rPr>
        <w:t xml:space="preserve">товарів </w:t>
      </w:r>
      <w:r w:rsidR="00940673">
        <w:rPr>
          <w:rFonts w:ascii="Times New Roman" w:eastAsia="Calibri" w:hAnsi="Times New Roman" w:cs="Times New Roman"/>
          <w:sz w:val="28"/>
          <w:szCs w:val="28"/>
        </w:rPr>
        <w:t xml:space="preserve">здійснювався </w:t>
      </w:r>
      <w:r w:rsidR="00940673" w:rsidRPr="00940673">
        <w:rPr>
          <w:rFonts w:ascii="Times New Roman" w:eastAsia="Calibri" w:hAnsi="Times New Roman" w:cs="Times New Roman"/>
          <w:sz w:val="28"/>
          <w:szCs w:val="28"/>
        </w:rPr>
        <w:t>м</w:t>
      </w:r>
      <w:r w:rsidR="00940673">
        <w:rPr>
          <w:rFonts w:ascii="Times New Roman" w:eastAsia="Calibri" w:hAnsi="Times New Roman" w:cs="Times New Roman"/>
          <w:sz w:val="28"/>
          <w:szCs w:val="28"/>
        </w:rPr>
        <w:t xml:space="preserve">етодом порівняння ринкових цін </w:t>
      </w:r>
      <w:r w:rsidR="00940673" w:rsidRPr="00940673">
        <w:rPr>
          <w:rFonts w:ascii="Times New Roman" w:eastAsia="Calibri" w:hAnsi="Times New Roman" w:cs="Times New Roman"/>
          <w:sz w:val="28"/>
          <w:szCs w:val="28"/>
        </w:rPr>
        <w:t>згідно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w:t>
      </w:r>
      <w:r w:rsidR="00940673">
        <w:rPr>
          <w:rFonts w:ascii="Times New Roman" w:eastAsia="Calibri" w:hAnsi="Times New Roman" w:cs="Times New Roman"/>
          <w:sz w:val="28"/>
          <w:szCs w:val="28"/>
        </w:rPr>
        <w:t>рства України 18.02.2020  №275</w:t>
      </w:r>
      <w:r w:rsidR="003E0CB5">
        <w:rPr>
          <w:rFonts w:ascii="Times New Roman" w:eastAsia="Calibri" w:hAnsi="Times New Roman" w:cs="Times New Roman"/>
          <w:sz w:val="28"/>
          <w:szCs w:val="28"/>
        </w:rPr>
        <w:t xml:space="preserve">, </w:t>
      </w:r>
      <w:r w:rsidR="00EF38F4">
        <w:rPr>
          <w:rFonts w:ascii="Times New Roman" w:eastAsia="Calibri" w:hAnsi="Times New Roman" w:cs="Times New Roman"/>
          <w:sz w:val="28"/>
          <w:szCs w:val="28"/>
        </w:rPr>
        <w:t xml:space="preserve">шляхом </w:t>
      </w:r>
      <w:r w:rsidR="003E0CB5">
        <w:rPr>
          <w:rFonts w:ascii="Times New Roman" w:eastAsia="Calibri" w:hAnsi="Times New Roman" w:cs="Times New Roman"/>
          <w:sz w:val="28"/>
          <w:szCs w:val="28"/>
        </w:rPr>
        <w:t>отримання відповідей на письмові запити цінових пропозицій</w:t>
      </w:r>
      <w:r w:rsidR="00883C17">
        <w:rPr>
          <w:rFonts w:ascii="Times New Roman" w:eastAsia="Calibri" w:hAnsi="Times New Roman" w:cs="Times New Roman"/>
          <w:sz w:val="28"/>
          <w:szCs w:val="28"/>
        </w:rPr>
        <w:t xml:space="preserve"> </w:t>
      </w:r>
      <w:bookmarkStart w:id="0" w:name="_GoBack"/>
      <w:bookmarkEnd w:id="0"/>
      <w:r w:rsidR="003E0CB5">
        <w:rPr>
          <w:rFonts w:ascii="Times New Roman" w:eastAsia="Calibri" w:hAnsi="Times New Roman" w:cs="Times New Roman"/>
          <w:sz w:val="28"/>
          <w:szCs w:val="28"/>
        </w:rPr>
        <w:t>та</w:t>
      </w:r>
      <w:r w:rsidR="00883C17">
        <w:rPr>
          <w:rFonts w:ascii="Times New Roman" w:eastAsia="Calibri" w:hAnsi="Times New Roman" w:cs="Times New Roman"/>
          <w:sz w:val="28"/>
          <w:szCs w:val="28"/>
        </w:rPr>
        <w:t xml:space="preserve"> визначенням середньої вартості</w:t>
      </w:r>
      <w:r w:rsidR="003E0CB5">
        <w:rPr>
          <w:rFonts w:ascii="Times New Roman" w:eastAsia="Calibri" w:hAnsi="Times New Roman" w:cs="Times New Roman"/>
          <w:sz w:val="28"/>
          <w:szCs w:val="28"/>
        </w:rPr>
        <w:t xml:space="preserve"> за одну годину охорони</w:t>
      </w:r>
      <w:r w:rsidR="00F14937">
        <w:rPr>
          <w:rFonts w:ascii="Times New Roman" w:eastAsia="Calibri" w:hAnsi="Times New Roman" w:cs="Times New Roman"/>
          <w:sz w:val="28"/>
          <w:szCs w:val="28"/>
        </w:rPr>
        <w:t xml:space="preserve"> з урахуванням бюджетних асигнувань на даний вид послуг</w:t>
      </w:r>
      <w:r w:rsidR="003E0CB5">
        <w:rPr>
          <w:rFonts w:ascii="Times New Roman" w:eastAsia="Calibri" w:hAnsi="Times New Roman" w:cs="Times New Roman"/>
          <w:sz w:val="28"/>
          <w:szCs w:val="28"/>
        </w:rPr>
        <w:t>.</w:t>
      </w: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940673">
        <w:rPr>
          <w:rFonts w:ascii="Times New Roman" w:hAnsi="Times New Roman" w:cs="Times New Roman"/>
          <w:sz w:val="28"/>
          <w:szCs w:val="28"/>
        </w:rPr>
        <w:t xml:space="preserve">Законом України </w:t>
      </w:r>
      <w:r w:rsidRPr="00240040">
        <w:rPr>
          <w:rFonts w:ascii="Times New Roman" w:hAnsi="Times New Roman" w:cs="Times New Roman"/>
          <w:sz w:val="28"/>
          <w:szCs w:val="28"/>
        </w:rPr>
        <w:t xml:space="preserve">«Про </w:t>
      </w:r>
      <w:r w:rsidR="00940673">
        <w:rPr>
          <w:rFonts w:ascii="Times New Roman" w:hAnsi="Times New Roman" w:cs="Times New Roman"/>
          <w:sz w:val="28"/>
          <w:szCs w:val="28"/>
        </w:rPr>
        <w:t>Державний бюджет України на 2024</w:t>
      </w:r>
      <w:r w:rsidRPr="00240040">
        <w:rPr>
          <w:rFonts w:ascii="Times New Roman" w:hAnsi="Times New Roman" w:cs="Times New Roman"/>
          <w:sz w:val="28"/>
          <w:szCs w:val="28"/>
        </w:rPr>
        <w:t xml:space="preserve"> рік»</w:t>
      </w:r>
      <w:r w:rsidR="00240040" w:rsidRPr="00240040">
        <w:rPr>
          <w:rFonts w:ascii="Times New Roman" w:hAnsi="Times New Roman" w:cs="Times New Roman"/>
          <w:sz w:val="28"/>
          <w:szCs w:val="28"/>
        </w:rPr>
        <w:t xml:space="preserve"> відповідно до розрахунків витрат коштів за </w:t>
      </w:r>
      <w:r w:rsidRPr="00240040">
        <w:rPr>
          <w:rFonts w:ascii="Times New Roman" w:hAnsi="Times New Roman" w:cs="Times New Roman"/>
          <w:sz w:val="28"/>
          <w:szCs w:val="28"/>
        </w:rPr>
        <w:t>КЕКВ 22</w:t>
      </w:r>
      <w:r w:rsidR="00AB3F4C">
        <w:rPr>
          <w:rFonts w:ascii="Times New Roman" w:hAnsi="Times New Roman" w:cs="Times New Roman"/>
          <w:sz w:val="28"/>
          <w:szCs w:val="28"/>
        </w:rPr>
        <w:t>40</w:t>
      </w:r>
      <w:r w:rsidR="00940673">
        <w:rPr>
          <w:rFonts w:ascii="Times New Roman" w:hAnsi="Times New Roman" w:cs="Times New Roman"/>
          <w:sz w:val="28"/>
          <w:szCs w:val="28"/>
        </w:rPr>
        <w:t xml:space="preserve"> згідно кошторису на 2024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00AC4146">
        <w:rPr>
          <w:rFonts w:ascii="Times New Roman" w:hAnsi="Times New Roman" w:cs="Times New Roman"/>
          <w:sz w:val="28"/>
          <w:szCs w:val="28"/>
        </w:rPr>
        <w:t>що</w:t>
      </w:r>
      <w:r w:rsidRPr="00DD37A7">
        <w:rPr>
          <w:rFonts w:ascii="Times New Roman" w:hAnsi="Times New Roman"/>
          <w:sz w:val="28"/>
          <w:szCs w:val="28"/>
        </w:rPr>
        <w:t>до</w:t>
      </w:r>
      <w:r w:rsidR="00AC4146">
        <w:rPr>
          <w:rFonts w:ascii="Times New Roman" w:hAnsi="Times New Roman"/>
          <w:sz w:val="28"/>
          <w:szCs w:val="28"/>
        </w:rPr>
        <w:t xml:space="preserve"> </w:t>
      </w:r>
      <w:r w:rsidR="00940673">
        <w:rPr>
          <w:rFonts w:ascii="Times New Roman" w:hAnsi="Times New Roman"/>
          <w:sz w:val="28"/>
          <w:szCs w:val="28"/>
        </w:rPr>
        <w:t>поставки товару</w:t>
      </w:r>
      <w:r w:rsidR="00AC4146">
        <w:rPr>
          <w:rFonts w:ascii="Times New Roman" w:hAnsi="Times New Roman"/>
          <w:sz w:val="28"/>
          <w:szCs w:val="28"/>
        </w:rPr>
        <w:t xml:space="preserve"> до</w:t>
      </w:r>
      <w:r w:rsidRPr="00DD37A7">
        <w:rPr>
          <w:rFonts w:ascii="Times New Roman" w:hAnsi="Times New Roman"/>
          <w:sz w:val="28"/>
          <w:szCs w:val="28"/>
        </w:rPr>
        <w:t xml:space="preserve"> </w:t>
      </w:r>
      <w:r w:rsidR="005F5760">
        <w:rPr>
          <w:rFonts w:ascii="Times New Roman" w:hAnsi="Times New Roman"/>
          <w:sz w:val="28"/>
          <w:szCs w:val="28"/>
        </w:rPr>
        <w:t>31</w:t>
      </w:r>
      <w:r w:rsidR="00940673">
        <w:rPr>
          <w:rFonts w:ascii="Times New Roman" w:hAnsi="Times New Roman"/>
          <w:sz w:val="28"/>
          <w:szCs w:val="28"/>
        </w:rPr>
        <w:t>.12.2024</w:t>
      </w:r>
      <w:r w:rsidRPr="00DD37A7">
        <w:rPr>
          <w:rFonts w:ascii="Times New Roman" w:hAnsi="Times New Roman"/>
          <w:sz w:val="28"/>
          <w:szCs w:val="28"/>
        </w:rPr>
        <w:t xml:space="preserve"> року</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8F7902">
        <w:rPr>
          <w:rFonts w:ascii="Times New Roman" w:hAnsi="Times New Roman"/>
          <w:sz w:val="28"/>
          <w:szCs w:val="28"/>
        </w:rPr>
        <w:t>11 145 704,52</w:t>
      </w:r>
      <w:r w:rsidR="00AB3F4C" w:rsidRPr="005F5760">
        <w:rPr>
          <w:rFonts w:ascii="Times New Roman" w:hAnsi="Times New Roman" w:cs="Times New Roman"/>
          <w:sz w:val="28"/>
          <w:szCs w:val="28"/>
        </w:rPr>
        <w:t xml:space="preserve"> </w:t>
      </w:r>
      <w:r w:rsidR="005F5760" w:rsidRPr="005F5760">
        <w:rPr>
          <w:rFonts w:ascii="Times New Roman" w:hAnsi="Times New Roman" w:cs="Times New Roman"/>
          <w:sz w:val="28"/>
          <w:szCs w:val="28"/>
        </w:rPr>
        <w:t>грн.</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3A1153" w:rsidRPr="003A1153" w:rsidRDefault="00AC4146" w:rsidP="003A1153">
      <w:pPr>
        <w:spacing w:after="0" w:line="240" w:lineRule="auto"/>
        <w:rPr>
          <w:rFonts w:ascii="Times New Roman" w:hAnsi="Times New Roman" w:cs="Times New Roman"/>
          <w:b/>
          <w:sz w:val="28"/>
          <w:szCs w:val="28"/>
        </w:rPr>
      </w:pPr>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449F9">
        <w:rPr>
          <w:rFonts w:ascii="Times New Roman" w:hAnsi="Times New Roman" w:cs="Times New Roman"/>
          <w:b/>
          <w:sz w:val="28"/>
          <w:szCs w:val="28"/>
        </w:rPr>
        <w:t xml:space="preserve">    </w:t>
      </w:r>
      <w:r w:rsidR="00AB3F4C">
        <w:rPr>
          <w:rFonts w:ascii="Times New Roman" w:hAnsi="Times New Roman" w:cs="Times New Roman"/>
          <w:b/>
          <w:sz w:val="28"/>
          <w:szCs w:val="28"/>
        </w:rPr>
        <w:t>Вадим КАЛЕДІН</w:t>
      </w:r>
    </w:p>
    <w:sectPr w:rsidR="003A1153" w:rsidRPr="003A1153" w:rsidSect="00AC41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27663"/>
    <w:rsid w:val="00071223"/>
    <w:rsid w:val="000D2367"/>
    <w:rsid w:val="00127163"/>
    <w:rsid w:val="001A39EB"/>
    <w:rsid w:val="001E4A9A"/>
    <w:rsid w:val="001F716D"/>
    <w:rsid w:val="00200516"/>
    <w:rsid w:val="00240040"/>
    <w:rsid w:val="00244BCA"/>
    <w:rsid w:val="00280629"/>
    <w:rsid w:val="002E153D"/>
    <w:rsid w:val="003A1153"/>
    <w:rsid w:val="003E0CB5"/>
    <w:rsid w:val="00420251"/>
    <w:rsid w:val="00454251"/>
    <w:rsid w:val="004C30B8"/>
    <w:rsid w:val="005B1470"/>
    <w:rsid w:val="005C10B1"/>
    <w:rsid w:val="005C6CF3"/>
    <w:rsid w:val="005D3D1D"/>
    <w:rsid w:val="005F5760"/>
    <w:rsid w:val="00611EE2"/>
    <w:rsid w:val="00642F64"/>
    <w:rsid w:val="00661139"/>
    <w:rsid w:val="00673BDF"/>
    <w:rsid w:val="00694723"/>
    <w:rsid w:val="006A0217"/>
    <w:rsid w:val="007C615D"/>
    <w:rsid w:val="00830DDF"/>
    <w:rsid w:val="00846F04"/>
    <w:rsid w:val="00883C17"/>
    <w:rsid w:val="008F7902"/>
    <w:rsid w:val="00940673"/>
    <w:rsid w:val="009F09F4"/>
    <w:rsid w:val="00A43CAB"/>
    <w:rsid w:val="00A73238"/>
    <w:rsid w:val="00AA1394"/>
    <w:rsid w:val="00AB3F4C"/>
    <w:rsid w:val="00AC4146"/>
    <w:rsid w:val="00B11EDF"/>
    <w:rsid w:val="00B90A93"/>
    <w:rsid w:val="00B97015"/>
    <w:rsid w:val="00C47AE8"/>
    <w:rsid w:val="00D5092C"/>
    <w:rsid w:val="00DA5A3B"/>
    <w:rsid w:val="00DD37A7"/>
    <w:rsid w:val="00E54D18"/>
    <w:rsid w:val="00EE796E"/>
    <w:rsid w:val="00EF38F4"/>
    <w:rsid w:val="00F02CA8"/>
    <w:rsid w:val="00F14937"/>
    <w:rsid w:val="00F449F9"/>
    <w:rsid w:val="00F7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fwn">
    <w:name w:val="fwn"/>
    <w:basedOn w:val="a0"/>
    <w:rsid w:val="00AB3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fwn">
    <w:name w:val="fwn"/>
    <w:basedOn w:val="a0"/>
    <w:rsid w:val="00AB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1180</Words>
  <Characters>673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cp:lastPrinted>2024-02-08T12:49:00Z</cp:lastPrinted>
  <dcterms:created xsi:type="dcterms:W3CDTF">2024-02-12T10:09:00Z</dcterms:created>
  <dcterms:modified xsi:type="dcterms:W3CDTF">2024-02-12T11:53:00Z</dcterms:modified>
</cp:coreProperties>
</file>